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16" w:rsidRDefault="00A46616" w:rsidP="00A4661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0F055C9" wp14:editId="5F17D1C4">
            <wp:simplePos x="0" y="0"/>
            <wp:positionH relativeFrom="column">
              <wp:posOffset>1400175</wp:posOffset>
            </wp:positionH>
            <wp:positionV relativeFrom="paragraph">
              <wp:posOffset>256540</wp:posOffset>
            </wp:positionV>
            <wp:extent cx="2514600" cy="3390900"/>
            <wp:effectExtent l="0" t="0" r="0" b="0"/>
            <wp:wrapSquare wrapText="bothSides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616" w:rsidRDefault="00A46616" w:rsidP="00A46616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</w:p>
    <w:p w:rsidR="00A46616" w:rsidRDefault="00A46616" w:rsidP="00A46616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 w:rsidP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Pr="005702E9" w:rsidRDefault="00A46616" w:rsidP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  <w:r w:rsidRPr="005702E9">
        <w:rPr>
          <w:rFonts w:ascii="Arial" w:eastAsia="Century Gothic" w:hAnsi="Arial" w:cs="Arial"/>
          <w:b/>
          <w:sz w:val="28"/>
          <w:szCs w:val="24"/>
        </w:rPr>
        <w:t xml:space="preserve">Seeing Patterns and Making Predictions </w:t>
      </w:r>
    </w:p>
    <w:p w:rsidR="00A46616" w:rsidRDefault="00A46616" w:rsidP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Pr="005702E9" w:rsidRDefault="00A46616" w:rsidP="00A46616">
      <w:pPr>
        <w:spacing w:after="0"/>
        <w:rPr>
          <w:rFonts w:ascii="Arial" w:eastAsia="Century Gothic" w:hAnsi="Arial" w:cs="Arial"/>
          <w:sz w:val="24"/>
          <w:szCs w:val="20"/>
        </w:rPr>
      </w:pPr>
      <w:r w:rsidRPr="005702E9">
        <w:rPr>
          <w:rFonts w:ascii="Arial" w:eastAsia="Century Gothic" w:hAnsi="Arial" w:cs="Arial"/>
          <w:sz w:val="24"/>
          <w:szCs w:val="20"/>
        </w:rPr>
        <w:t>Family</w:t>
      </w:r>
    </w:p>
    <w:p w:rsidR="00A46616" w:rsidRPr="005702E9" w:rsidRDefault="00A46616" w:rsidP="00A46616">
      <w:pPr>
        <w:spacing w:after="0"/>
        <w:rPr>
          <w:rFonts w:ascii="Arial" w:eastAsia="Century Gothic" w:hAnsi="Arial" w:cs="Arial"/>
          <w:sz w:val="24"/>
          <w:szCs w:val="20"/>
        </w:rPr>
      </w:pPr>
      <w:r w:rsidRPr="005702E9">
        <w:rPr>
          <w:rFonts w:ascii="Arial" w:eastAsia="Century Gothic" w:hAnsi="Arial" w:cs="Arial"/>
          <w:sz w:val="24"/>
          <w:szCs w:val="20"/>
        </w:rPr>
        <w:t xml:space="preserve">The books and activities in this kit </w:t>
      </w:r>
      <w:proofErr w:type="gramStart"/>
      <w:r w:rsidRPr="005702E9">
        <w:rPr>
          <w:rFonts w:ascii="Arial" w:eastAsia="Century Gothic" w:hAnsi="Arial" w:cs="Arial"/>
          <w:sz w:val="24"/>
          <w:szCs w:val="20"/>
        </w:rPr>
        <w:t>are designed</w:t>
      </w:r>
      <w:proofErr w:type="gramEnd"/>
      <w:r w:rsidRPr="005702E9">
        <w:rPr>
          <w:rFonts w:ascii="Arial" w:eastAsia="Century Gothic" w:hAnsi="Arial" w:cs="Arial"/>
          <w:sz w:val="24"/>
          <w:szCs w:val="20"/>
        </w:rPr>
        <w:t xml:space="preserve"> to explore the nature of patterns and how we use patterns to predict what comes next.</w:t>
      </w:r>
    </w:p>
    <w:p w:rsidR="00A46616" w:rsidRDefault="00A46616" w:rsidP="00A4661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46616" w:rsidRDefault="00A46616" w:rsidP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Pr="009D14C0" w:rsidRDefault="00A46616" w:rsidP="00A46616">
      <w:pPr>
        <w:rPr>
          <w:rFonts w:ascii="Arial" w:hAnsi="Arial" w:cs="Arial"/>
          <w:sz w:val="20"/>
          <w:szCs w:val="20"/>
        </w:rPr>
      </w:pPr>
    </w:p>
    <w:p w:rsidR="00A46616" w:rsidRDefault="00A46616" w:rsidP="00A46616">
      <w:pPr>
        <w:jc w:val="center"/>
        <w:rPr>
          <w:rFonts w:ascii="Arial" w:hAnsi="Arial" w:cs="Arial"/>
          <w:b/>
          <w:sz w:val="40"/>
          <w:szCs w:val="20"/>
        </w:rPr>
      </w:pPr>
      <w:r w:rsidRPr="009D14C0">
        <w:rPr>
          <w:rFonts w:ascii="Arial" w:hAnsi="Arial" w:cs="Arial"/>
          <w:b/>
          <w:sz w:val="40"/>
          <w:szCs w:val="20"/>
        </w:rPr>
        <w:t>Informational Guide</w:t>
      </w:r>
    </w:p>
    <w:p w:rsidR="00A46616" w:rsidRDefault="00A46616" w:rsidP="00A46616">
      <w:pPr>
        <w:jc w:val="center"/>
        <w:rPr>
          <w:rFonts w:ascii="Arial" w:hAnsi="Arial" w:cs="Arial"/>
          <w:b/>
          <w:sz w:val="40"/>
          <w:szCs w:val="20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  <w:r w:rsidRPr="00A46616">
        <w:rPr>
          <w:rFonts w:ascii="Arial" w:eastAsia="Century Gothic" w:hAnsi="Arial" w:cs="Arial"/>
          <w:noProof/>
          <w:sz w:val="28"/>
          <w:szCs w:val="24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-228600</wp:posOffset>
            </wp:positionV>
            <wp:extent cx="3009900" cy="3884930"/>
            <wp:effectExtent l="0" t="0" r="0" b="1270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88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8C5" w:rsidRDefault="007668C5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Pr="00A46616" w:rsidRDefault="00A46616">
      <w:pPr>
        <w:rPr>
          <w:rFonts w:ascii="Arial" w:eastAsia="Century Gothic" w:hAnsi="Arial" w:cs="Arial"/>
          <w:b/>
          <w:color w:val="262626"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b/>
          <w:sz w:val="28"/>
          <w:szCs w:val="24"/>
        </w:rPr>
      </w:pPr>
      <w:r w:rsidRPr="00A46616">
        <w:rPr>
          <w:rFonts w:ascii="Arial" w:eastAsia="Century Gothic" w:hAnsi="Arial" w:cs="Arial"/>
          <w:b/>
          <w:sz w:val="28"/>
          <w:szCs w:val="24"/>
        </w:rPr>
        <w:t xml:space="preserve">Seeing Patterns and Making Predictions 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Family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The books and activities in this kit </w:t>
      </w:r>
      <w:proofErr w:type="gramStart"/>
      <w:r w:rsidRPr="00A46616">
        <w:rPr>
          <w:rFonts w:ascii="Arial" w:eastAsia="Century Gothic" w:hAnsi="Arial" w:cs="Arial"/>
          <w:sz w:val="24"/>
          <w:szCs w:val="20"/>
        </w:rPr>
        <w:t>are designed</w:t>
      </w:r>
      <w:proofErr w:type="gramEnd"/>
      <w:r w:rsidRPr="00A46616">
        <w:rPr>
          <w:rFonts w:ascii="Arial" w:eastAsia="Century Gothic" w:hAnsi="Arial" w:cs="Arial"/>
          <w:sz w:val="24"/>
          <w:szCs w:val="20"/>
        </w:rPr>
        <w:t xml:space="preserve"> to explore the nature of patterns and how we use patterns to predict what comes next.</w:t>
      </w: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b/>
          <w:sz w:val="24"/>
          <w:szCs w:val="20"/>
        </w:rPr>
      </w:pPr>
      <w:r w:rsidRPr="00A46616">
        <w:rPr>
          <w:rFonts w:ascii="Arial" w:eastAsia="Century Gothic" w:hAnsi="Arial" w:cs="Arial"/>
          <w:b/>
          <w:sz w:val="24"/>
          <w:szCs w:val="20"/>
        </w:rPr>
        <w:t xml:space="preserve">Caps for Sale by </w:t>
      </w:r>
      <w:proofErr w:type="spellStart"/>
      <w:r w:rsidRPr="00A46616">
        <w:rPr>
          <w:rFonts w:ascii="Arial" w:eastAsia="Century Gothic" w:hAnsi="Arial" w:cs="Arial"/>
          <w:b/>
          <w:sz w:val="24"/>
          <w:szCs w:val="20"/>
        </w:rPr>
        <w:t>Esphyr</w:t>
      </w:r>
      <w:proofErr w:type="spellEnd"/>
      <w:r w:rsidRPr="00A46616">
        <w:rPr>
          <w:rFonts w:ascii="Arial" w:eastAsia="Century Gothic" w:hAnsi="Arial" w:cs="Arial"/>
          <w:b/>
          <w:sz w:val="24"/>
          <w:szCs w:val="20"/>
        </w:rPr>
        <w:t xml:space="preserve"> </w:t>
      </w:r>
      <w:proofErr w:type="spellStart"/>
      <w:r w:rsidRPr="00A46616">
        <w:rPr>
          <w:rFonts w:ascii="Arial" w:eastAsia="Century Gothic" w:hAnsi="Arial" w:cs="Arial"/>
          <w:b/>
          <w:sz w:val="24"/>
          <w:szCs w:val="20"/>
        </w:rPr>
        <w:t>Slobodkina</w:t>
      </w:r>
      <w:proofErr w:type="spellEnd"/>
    </w:p>
    <w:p w:rsidR="00A46616" w:rsidRPr="00A46616" w:rsidRDefault="00A46616">
      <w:pPr>
        <w:spacing w:after="0"/>
        <w:rPr>
          <w:rFonts w:ascii="Arial" w:eastAsia="Century Gothic" w:hAnsi="Arial" w:cs="Arial"/>
          <w:sz w:val="24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Supporting books:    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i/>
          <w:sz w:val="24"/>
          <w:szCs w:val="20"/>
        </w:rPr>
        <w:t xml:space="preserve">The Rose in My Garden by Arnold </w:t>
      </w:r>
      <w:proofErr w:type="spellStart"/>
      <w:r w:rsidRPr="00A46616">
        <w:rPr>
          <w:rFonts w:ascii="Arial" w:eastAsia="Century Gothic" w:hAnsi="Arial" w:cs="Arial"/>
          <w:i/>
          <w:sz w:val="24"/>
          <w:szCs w:val="20"/>
        </w:rPr>
        <w:t>Lobel</w:t>
      </w:r>
      <w:proofErr w:type="spellEnd"/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i/>
          <w:sz w:val="24"/>
          <w:szCs w:val="20"/>
        </w:rPr>
        <w:t>Today is Monday by Eric Carle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i/>
          <w:sz w:val="24"/>
          <w:szCs w:val="20"/>
        </w:rPr>
        <w:t>Should I Share My Ice Cream? Mo Willems</w:t>
      </w:r>
      <w:r w:rsidRPr="00A46616">
        <w:rPr>
          <w:rFonts w:ascii="Arial" w:eastAsia="Century Gothic" w:hAnsi="Arial" w:cs="Arial"/>
          <w:b/>
          <w:sz w:val="24"/>
          <w:szCs w:val="20"/>
        </w:rPr>
        <w:t xml:space="preserve">    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i/>
          <w:sz w:val="24"/>
          <w:szCs w:val="20"/>
        </w:rPr>
        <w:t xml:space="preserve">Sorting at the Market by Tracey </w:t>
      </w:r>
      <w:proofErr w:type="spellStart"/>
      <w:r w:rsidRPr="00A46616">
        <w:rPr>
          <w:rFonts w:ascii="Arial" w:eastAsia="Century Gothic" w:hAnsi="Arial" w:cs="Arial"/>
          <w:i/>
          <w:sz w:val="24"/>
          <w:szCs w:val="20"/>
        </w:rPr>
        <w:t>Steffora</w:t>
      </w:r>
      <w:proofErr w:type="spellEnd"/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8"/>
          <w:szCs w:val="24"/>
        </w:rPr>
      </w:pPr>
      <w:r w:rsidRPr="00A46616">
        <w:rPr>
          <w:rFonts w:ascii="Arial" w:eastAsia="Century Gothic" w:hAnsi="Arial" w:cs="Arial"/>
          <w:b/>
          <w:sz w:val="28"/>
          <w:szCs w:val="24"/>
        </w:rPr>
        <w:lastRenderedPageBreak/>
        <w:t>Explore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Questions: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bookmarkStart w:id="0" w:name="_gjdgxs" w:colFirst="0" w:colLast="0"/>
      <w:bookmarkEnd w:id="0"/>
      <w:r w:rsidRPr="00A46616">
        <w:rPr>
          <w:rFonts w:ascii="Arial" w:eastAsia="Century Gothic" w:hAnsi="Arial" w:cs="Arial"/>
          <w:sz w:val="24"/>
          <w:szCs w:val="20"/>
        </w:rPr>
        <w:t>How did the man arrange his caps?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Why do you think he did it that way?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What do you think will happen when he falls asleep?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How do you think he can get his caps back?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How did he get his caps back?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Was it an accident?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Do you think he could have predicted throwing his cap down would get his caps back? Why?</w:t>
      </w:r>
    </w:p>
    <w:p w:rsidR="007668C5" w:rsidRPr="00A46616" w:rsidRDefault="00613453">
      <w:pPr>
        <w:numPr>
          <w:ilvl w:val="0"/>
          <w:numId w:val="3"/>
        </w:numP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How can you predict what will happen next?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(There are patterns in how the caps </w:t>
      </w:r>
      <w:proofErr w:type="gramStart"/>
      <w:r w:rsidRPr="00A46616">
        <w:rPr>
          <w:rFonts w:ascii="Arial" w:eastAsia="Century Gothic" w:hAnsi="Arial" w:cs="Arial"/>
          <w:sz w:val="24"/>
          <w:szCs w:val="20"/>
        </w:rPr>
        <w:t>are arranged</w:t>
      </w:r>
      <w:proofErr w:type="gramEnd"/>
      <w:r w:rsidRPr="00A46616">
        <w:rPr>
          <w:rFonts w:ascii="Arial" w:eastAsia="Century Gothic" w:hAnsi="Arial" w:cs="Arial"/>
          <w:sz w:val="24"/>
          <w:szCs w:val="20"/>
        </w:rPr>
        <w:t>, patterns in the way the peddler goes about his business, patterns in the behavior of the monkeys. Because of these patterns, you can predict what happens next.)</w:t>
      </w:r>
    </w:p>
    <w:p w:rsidR="007668C5" w:rsidRPr="00A46616" w:rsidRDefault="00613453">
      <w:pPr>
        <w:spacing w:after="0"/>
        <w:rPr>
          <w:rFonts w:ascii="Arial" w:eastAsia="Century Gothic" w:hAnsi="Arial" w:cs="Arial"/>
          <w:i/>
          <w:sz w:val="24"/>
          <w:szCs w:val="20"/>
        </w:rPr>
      </w:pPr>
      <w:r w:rsidRPr="00A46616">
        <w:rPr>
          <w:rFonts w:ascii="Arial" w:eastAsia="Century Gothic" w:hAnsi="Arial" w:cs="Arial"/>
          <w:b/>
          <w:i/>
          <w:sz w:val="24"/>
          <w:szCs w:val="20"/>
        </w:rPr>
        <w:t>Extras:</w:t>
      </w:r>
      <w:r w:rsidRPr="00A46616">
        <w:rPr>
          <w:rFonts w:ascii="Arial" w:eastAsia="Century Gothic" w:hAnsi="Arial" w:cs="Arial"/>
          <w:i/>
          <w:sz w:val="24"/>
          <w:szCs w:val="20"/>
        </w:rPr>
        <w:t xml:space="preserve"> Have a sign with Stop! </w:t>
      </w:r>
      <w:proofErr w:type="gramStart"/>
      <w:r w:rsidRPr="00A46616">
        <w:rPr>
          <w:rFonts w:ascii="Arial" w:eastAsia="Century Gothic" w:hAnsi="Arial" w:cs="Arial"/>
          <w:i/>
          <w:sz w:val="24"/>
          <w:szCs w:val="20"/>
        </w:rPr>
        <w:t>on</w:t>
      </w:r>
      <w:proofErr w:type="gramEnd"/>
      <w:r w:rsidRPr="00A46616">
        <w:rPr>
          <w:rFonts w:ascii="Arial" w:eastAsia="Century Gothic" w:hAnsi="Arial" w:cs="Arial"/>
          <w:i/>
          <w:sz w:val="24"/>
          <w:szCs w:val="20"/>
        </w:rPr>
        <w:t xml:space="preserve"> one side and Go! </w:t>
      </w:r>
      <w:proofErr w:type="gramStart"/>
      <w:r w:rsidRPr="00A46616">
        <w:rPr>
          <w:rFonts w:ascii="Arial" w:eastAsia="Century Gothic" w:hAnsi="Arial" w:cs="Arial"/>
          <w:i/>
          <w:sz w:val="24"/>
          <w:szCs w:val="20"/>
        </w:rPr>
        <w:t>on</w:t>
      </w:r>
      <w:proofErr w:type="gramEnd"/>
      <w:r w:rsidRPr="00A46616">
        <w:rPr>
          <w:rFonts w:ascii="Arial" w:eastAsia="Century Gothic" w:hAnsi="Arial" w:cs="Arial"/>
          <w:i/>
          <w:sz w:val="24"/>
          <w:szCs w:val="20"/>
        </w:rPr>
        <w:t xml:space="preserve"> the other. Use the sign to stop the story and invite predictions of what happens next.    </w:t>
      </w:r>
    </w:p>
    <w:p w:rsidR="007668C5" w:rsidRPr="00A46616" w:rsidRDefault="007668C5">
      <w:pPr>
        <w:spacing w:after="0"/>
        <w:rPr>
          <w:rFonts w:ascii="Arial" w:eastAsia="Century Gothic" w:hAnsi="Arial" w:cs="Arial"/>
          <w:sz w:val="24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Manipulatives: </w:t>
      </w:r>
    </w:p>
    <w:p w:rsidR="007668C5" w:rsidRPr="00A46616" w:rsidRDefault="00613453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Hats</w:t>
      </w:r>
    </w:p>
    <w:p w:rsidR="007668C5" w:rsidRPr="00A46616" w:rsidRDefault="00613453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3 ties</w:t>
      </w:r>
    </w:p>
    <w:p w:rsidR="007668C5" w:rsidRPr="00A46616" w:rsidRDefault="00613453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Fabric squares</w:t>
      </w:r>
    </w:p>
    <w:p w:rsidR="00297E8C" w:rsidRPr="00A46616" w:rsidRDefault="00297E8C">
      <w:pPr>
        <w:spacing w:after="0"/>
        <w:rPr>
          <w:rFonts w:ascii="Arial" w:eastAsia="Century Gothic" w:hAnsi="Arial" w:cs="Arial"/>
          <w:sz w:val="24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Suggested additions (solid colors and patterns): Caps, Scarves, Ties, Socks 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Ask the children to sort the objects.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How would you sort these? 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Why did you sort them that way?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Talk about patterns in objects and patterns in behavior – what clues tell you what comes next?</w:t>
      </w: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 w:val="24"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8"/>
          <w:szCs w:val="24"/>
        </w:rPr>
      </w:pPr>
      <w:r w:rsidRPr="00A46616">
        <w:rPr>
          <w:rFonts w:ascii="Arial" w:eastAsia="Century Gothic" w:hAnsi="Arial" w:cs="Arial"/>
          <w:b/>
          <w:sz w:val="28"/>
          <w:szCs w:val="24"/>
        </w:rPr>
        <w:lastRenderedPageBreak/>
        <w:t>Create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Newspaper hats – </w:t>
      </w:r>
      <w:r w:rsidRPr="00A46616">
        <w:rPr>
          <w:rFonts w:ascii="Arial" w:eastAsia="Century Gothic" w:hAnsi="Arial" w:cs="Arial"/>
          <w:i/>
          <w:sz w:val="24"/>
          <w:szCs w:val="20"/>
        </w:rPr>
        <w:t>this craft requires helping hands (See attached directions)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Supplies: 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Newspaper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Staples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Masking tape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Paint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Feathers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Plastic gems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Construction paper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Glue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Chenille stems</w:t>
      </w:r>
    </w:p>
    <w:p w:rsidR="007668C5" w:rsidRPr="00A46616" w:rsidRDefault="00613453">
      <w:pPr>
        <w:numPr>
          <w:ilvl w:val="0"/>
          <w:numId w:val="2"/>
        </w:numPr>
        <w:spacing w:after="0"/>
        <w:contextualSpacing/>
        <w:rPr>
          <w:rFonts w:ascii="Arial" w:hAnsi="Arial" w:cs="Arial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other decorative items</w:t>
      </w: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 w:val="28"/>
          <w:szCs w:val="24"/>
        </w:rPr>
      </w:pPr>
      <w:r w:rsidRPr="00A46616">
        <w:rPr>
          <w:rFonts w:ascii="Arial" w:eastAsia="Century Gothic" w:hAnsi="Arial" w:cs="Arial"/>
          <w:b/>
          <w:sz w:val="28"/>
          <w:szCs w:val="24"/>
        </w:rPr>
        <w:t>Share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>Model your hats – maybe have a parade to show them off…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 w:val="24"/>
          <w:szCs w:val="20"/>
        </w:rPr>
      </w:pPr>
      <w:r w:rsidRPr="00A46616">
        <w:rPr>
          <w:rFonts w:ascii="Arial" w:eastAsia="Century Gothic" w:hAnsi="Arial" w:cs="Arial"/>
          <w:sz w:val="24"/>
          <w:szCs w:val="20"/>
        </w:rPr>
        <w:t xml:space="preserve">What kind of hat is it? Why did you design it that way? </w:t>
      </w: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A46616" w:rsidRP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</w:p>
    <w:p w:rsidR="00BB126A" w:rsidRPr="00A46616" w:rsidRDefault="00BB126A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:rsidR="00BB126A" w:rsidRPr="00A46616" w:rsidRDefault="00BB126A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:rsidR="00297E8C" w:rsidRPr="00A46616" w:rsidRDefault="00297E8C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b/>
          <w:sz w:val="32"/>
          <w:szCs w:val="28"/>
        </w:rPr>
      </w:pPr>
      <w:r w:rsidRPr="00A46616">
        <w:rPr>
          <w:rFonts w:ascii="Arial" w:eastAsia="Century Gothic" w:hAnsi="Arial" w:cs="Arial"/>
          <w:b/>
          <w:sz w:val="32"/>
          <w:szCs w:val="28"/>
        </w:rPr>
        <w:lastRenderedPageBreak/>
        <w:t>Newspaper Hat</w:t>
      </w:r>
    </w:p>
    <w:p w:rsidR="007668C5" w:rsidRP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  <w:r w:rsidRPr="00A4661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2608" behindDoc="0" locked="0" layoutInCell="1" hidden="0" allowOverlap="1">
            <wp:simplePos x="0" y="0"/>
            <wp:positionH relativeFrom="margin">
              <wp:posOffset>2238375</wp:posOffset>
            </wp:positionH>
            <wp:positionV relativeFrom="paragraph">
              <wp:posOffset>34925</wp:posOffset>
            </wp:positionV>
            <wp:extent cx="3086100" cy="2162175"/>
            <wp:effectExtent l="0" t="0" r="0" b="9525"/>
            <wp:wrapSquare wrapText="bothSides" distT="0" distB="0" distL="114300" distR="114300"/>
            <wp:docPr id="4" name="image11.jpg" descr="Image result for newspaper hat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age result for newspaper hat imag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8C5" w:rsidRPr="00A46616" w:rsidRDefault="00613453">
      <w:pPr>
        <w:spacing w:after="0"/>
        <w:rPr>
          <w:rFonts w:ascii="Arial" w:eastAsia="Century Gothic" w:hAnsi="Arial" w:cs="Arial"/>
          <w:b/>
          <w:szCs w:val="20"/>
        </w:rPr>
      </w:pPr>
      <w:r w:rsidRPr="00A46616">
        <w:rPr>
          <w:rFonts w:ascii="Arial" w:eastAsia="Century Gothic" w:hAnsi="Arial" w:cs="Arial"/>
          <w:b/>
          <w:szCs w:val="20"/>
        </w:rPr>
        <w:t>Supplies:</w:t>
      </w:r>
    </w:p>
    <w:p w:rsidR="007668C5" w:rsidRPr="00A46616" w:rsidRDefault="00613453">
      <w:pPr>
        <w:spacing w:after="0"/>
        <w:rPr>
          <w:rFonts w:ascii="Arial" w:eastAsia="Century Gothic" w:hAnsi="Arial" w:cs="Arial"/>
          <w:b/>
          <w:szCs w:val="20"/>
        </w:rPr>
      </w:pPr>
      <w:r w:rsidRPr="00A46616">
        <w:rPr>
          <w:rFonts w:ascii="Arial" w:eastAsia="Century Gothic" w:hAnsi="Arial" w:cs="Arial"/>
          <w:szCs w:val="20"/>
        </w:rPr>
        <w:t>3-4 Full newspaper sheets</w:t>
      </w:r>
      <w:r w:rsidRPr="00A46616">
        <w:rPr>
          <w:rFonts w:ascii="Arial" w:eastAsia="Century Gothic" w:hAnsi="Arial" w:cs="Arial"/>
          <w:szCs w:val="20"/>
        </w:rPr>
        <w:br/>
        <w:t>Masking Tape</w:t>
      </w:r>
      <w:r w:rsidRPr="00A46616">
        <w:rPr>
          <w:rFonts w:ascii="Arial" w:eastAsia="Century Gothic" w:hAnsi="Arial" w:cs="Arial"/>
          <w:szCs w:val="20"/>
        </w:rPr>
        <w:br/>
        <w:t>Stapler</w:t>
      </w:r>
      <w:r w:rsidRPr="00A46616">
        <w:rPr>
          <w:rFonts w:ascii="Arial" w:eastAsia="Century Gothic" w:hAnsi="Arial" w:cs="Arial"/>
          <w:szCs w:val="20"/>
        </w:rPr>
        <w:br/>
      </w:r>
      <w:r w:rsidRPr="00A46616">
        <w:rPr>
          <w:rFonts w:ascii="Arial" w:eastAsia="Century Gothic" w:hAnsi="Arial" w:cs="Arial"/>
          <w:szCs w:val="20"/>
        </w:rPr>
        <w:br/>
      </w: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A46616">
      <w:pPr>
        <w:spacing w:after="0"/>
        <w:rPr>
          <w:rFonts w:ascii="Arial" w:eastAsia="Century Gothic" w:hAnsi="Arial" w:cs="Arial"/>
          <w:b/>
          <w:szCs w:val="20"/>
        </w:rPr>
      </w:pPr>
      <w:bookmarkStart w:id="1" w:name="_GoBack"/>
      <w:r w:rsidRPr="00A4661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margin">
              <wp:posOffset>3776345</wp:posOffset>
            </wp:positionH>
            <wp:positionV relativeFrom="paragraph">
              <wp:posOffset>152400</wp:posOffset>
            </wp:positionV>
            <wp:extent cx="1418590" cy="1676400"/>
            <wp:effectExtent l="128905" t="-128905" r="128905" b="-128905"/>
            <wp:wrapSquare wrapText="bothSides" distT="0" distB="0" distL="114300" distR="114300"/>
            <wp:docPr id="1" name="image5.jpg" descr="http://4.bp.blogspot.com/-SQf9skDs72w/T4sdeZlz3ZI/AAAAAAAAJ2I/L40K4SjuMpY/s640/IMG_0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4.bp.blogspot.com/-SQf9skDs72w/T4sdeZlz3ZI/AAAAAAAAJ2I/L40K4SjuMpY/s640/IMG_0635.jpg"/>
                    <pic:cNvPicPr preferRelativeResize="0"/>
                  </pic:nvPicPr>
                  <pic:blipFill>
                    <a:blip r:embed="rId9"/>
                    <a:srcRect t="113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859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7668C5" w:rsidRPr="00A46616" w:rsidRDefault="007668C5">
      <w:pPr>
        <w:spacing w:after="0"/>
        <w:rPr>
          <w:rFonts w:ascii="Arial" w:eastAsia="Century Gothic" w:hAnsi="Arial" w:cs="Arial"/>
          <w:b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b/>
          <w:szCs w:val="20"/>
        </w:rPr>
        <w:t>Instructions</w:t>
      </w:r>
      <w:r w:rsidRPr="00A46616">
        <w:rPr>
          <w:rFonts w:ascii="Arial" w:eastAsia="Century Gothic" w:hAnsi="Arial" w:cs="Arial"/>
          <w:szCs w:val="20"/>
        </w:rPr>
        <w:t>: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1. Lay out 3-4 sheets of newspaper.</w:t>
      </w: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Arrange them at different angles.</w:t>
      </w:r>
    </w:p>
    <w:p w:rsidR="007668C5" w:rsidRPr="00A46616" w:rsidRDefault="007668C5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7668C5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2. Size the hat:</w:t>
      </w:r>
    </w:p>
    <w:p w:rsidR="00716AAF" w:rsidRPr="00A46616" w:rsidRDefault="00716AAF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Center the papers on the head. Then wrap tape around the newspaper, just above the eyes.</w:t>
      </w:r>
    </w:p>
    <w:p w:rsidR="00716AAF" w:rsidRPr="00A46616" w:rsidRDefault="00A46616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posOffset>457200</wp:posOffset>
            </wp:positionH>
            <wp:positionV relativeFrom="paragraph">
              <wp:posOffset>71120</wp:posOffset>
            </wp:positionV>
            <wp:extent cx="4467225" cy="1190625"/>
            <wp:effectExtent l="0" t="0" r="9525" b="9525"/>
            <wp:wrapSquare wrapText="bothSides" distT="0" distB="0" distL="114300" distR="114300"/>
            <wp:docPr id="7" name="image14.jpg" descr="http://3.bp.blogspot.com/-r5M4xpUbAvc/T4seLlOU0pI/AAAAAAAAJ2Q/2dO2Ooo6wHA/s1600/Picnik+coll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://3.bp.blogspot.com/-r5M4xpUbAvc/T4seLlOU0pI/AAAAAAAAJ2Q/2dO2Ooo6wHA/s1600/Picnik+collage.jpg"/>
                    <pic:cNvPicPr preferRelativeResize="0"/>
                  </pic:nvPicPr>
                  <pic:blipFill>
                    <a:blip r:embed="rId10"/>
                    <a:srcRect b="1226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AF" w:rsidRPr="00A46616" w:rsidRDefault="00716AAF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3. Shape the brim:</w:t>
      </w:r>
    </w:p>
    <w:p w:rsidR="00716AAF" w:rsidRPr="00A46616" w:rsidRDefault="00A46616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848" behindDoc="0" locked="0" layoutInCell="1" hidden="0" allowOverlap="1">
            <wp:simplePos x="0" y="0"/>
            <wp:positionH relativeFrom="margin">
              <wp:posOffset>513715</wp:posOffset>
            </wp:positionH>
            <wp:positionV relativeFrom="paragraph">
              <wp:posOffset>123825</wp:posOffset>
            </wp:positionV>
            <wp:extent cx="4554855" cy="1047750"/>
            <wp:effectExtent l="0" t="0" r="0" b="0"/>
            <wp:wrapSquare wrapText="bothSides" distT="0" distB="0" distL="114300" distR="114300"/>
            <wp:docPr id="6" name="image13.jpg" descr="http://2.bp.blogspot.com/-LTrdFcYX9-g/T4serfVVwbI/AAAAAAAAJ2Y/LrWYcKxdgUQ/s1600/Picnik+coll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2.bp.blogspot.com/-LTrdFcYX9-g/T4serfVVwbI/AAAAAAAAJ2Y/LrWYcKxdgUQ/s1600/Picnik+collage1.jpg"/>
                    <pic:cNvPicPr preferRelativeResize="0"/>
                  </pic:nvPicPr>
                  <pic:blipFill>
                    <a:blip r:embed="rId11"/>
                    <a:srcRect b="12355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AF" w:rsidRPr="00A46616" w:rsidRDefault="00716AAF">
      <w:pPr>
        <w:spacing w:after="0"/>
        <w:rPr>
          <w:rFonts w:ascii="Arial" w:eastAsia="Century Gothic" w:hAnsi="Arial" w:cs="Arial"/>
          <w:szCs w:val="20"/>
        </w:rPr>
      </w:pPr>
    </w:p>
    <w:p w:rsidR="00716AAF" w:rsidRPr="00A46616" w:rsidRDefault="00716AAF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A46616" w:rsidRDefault="00A46616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 xml:space="preserve">Take off the hat and fold the brim into the shape you want. This shows 'Kentucky Derby' style hat. </w:t>
      </w:r>
      <w:proofErr w:type="gramStart"/>
      <w:r w:rsidRPr="00A46616">
        <w:rPr>
          <w:rFonts w:ascii="Arial" w:eastAsia="Century Gothic" w:hAnsi="Arial" w:cs="Arial"/>
          <w:szCs w:val="20"/>
        </w:rPr>
        <w:t>But</w:t>
      </w:r>
      <w:proofErr w:type="gramEnd"/>
      <w:r w:rsidRPr="00A46616">
        <w:rPr>
          <w:rFonts w:ascii="Arial" w:eastAsia="Century Gothic" w:hAnsi="Arial" w:cs="Arial"/>
          <w:szCs w:val="20"/>
        </w:rPr>
        <w:t xml:space="preserve"> you could make cowboy hat, a sun hat, a bowler hat, a safari hat etc. We rolled up the edges of the newspaper and stapled them into place. Then we worked all the way around the hat until it was just right.</w:t>
      </w:r>
    </w:p>
    <w:p w:rsidR="007668C5" w:rsidRPr="00A46616" w:rsidRDefault="007668C5">
      <w:pPr>
        <w:spacing w:after="0"/>
        <w:rPr>
          <w:rFonts w:ascii="Arial" w:eastAsia="Century Gothic" w:hAnsi="Arial" w:cs="Arial"/>
          <w:szCs w:val="20"/>
        </w:rPr>
      </w:pPr>
    </w:p>
    <w:p w:rsidR="007668C5" w:rsidRPr="00A46616" w:rsidRDefault="00613453">
      <w:pPr>
        <w:spacing w:after="0"/>
        <w:rPr>
          <w:rFonts w:ascii="Arial" w:eastAsia="Century Gothic" w:hAnsi="Arial" w:cs="Arial"/>
          <w:szCs w:val="20"/>
        </w:rPr>
      </w:pPr>
      <w:r w:rsidRPr="00A46616">
        <w:rPr>
          <w:rFonts w:ascii="Arial" w:eastAsia="Century Gothic" w:hAnsi="Arial" w:cs="Arial"/>
          <w:szCs w:val="20"/>
        </w:rPr>
        <w:t>4. Decorate your hat! Be creative!</w:t>
      </w:r>
    </w:p>
    <w:p w:rsidR="007668C5" w:rsidRPr="00A46616" w:rsidRDefault="007668C5">
      <w:pPr>
        <w:spacing w:after="0"/>
        <w:rPr>
          <w:rFonts w:ascii="Arial" w:eastAsia="Century Gothic" w:hAnsi="Arial" w:cs="Arial"/>
          <w:sz w:val="24"/>
        </w:rPr>
      </w:pPr>
    </w:p>
    <w:sectPr w:rsidR="007668C5" w:rsidRPr="00A46616" w:rsidSect="00A4661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728" w:bottom="1440" w:left="1728" w:header="576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CE" w:rsidRDefault="00613453">
      <w:pPr>
        <w:spacing w:after="0" w:line="240" w:lineRule="auto"/>
      </w:pPr>
      <w:r>
        <w:separator/>
      </w:r>
    </w:p>
  </w:endnote>
  <w:endnote w:type="continuationSeparator" w:id="0">
    <w:p w:rsidR="004F46CE" w:rsidRDefault="006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7668C5">
    <w:pPr>
      <w:tabs>
        <w:tab w:val="center" w:pos="4680"/>
        <w:tab w:val="right" w:pos="9360"/>
      </w:tabs>
      <w:spacing w:after="0" w:line="240" w:lineRule="auto"/>
      <w:jc w:val="center"/>
    </w:pPr>
  </w:p>
  <w:p w:rsidR="007668C5" w:rsidRDefault="007668C5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61345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97935" cy="1066800"/>
          <wp:effectExtent l="0" t="0" r="0" b="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68C5" w:rsidRDefault="007668C5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CE" w:rsidRDefault="00613453">
      <w:pPr>
        <w:spacing w:after="0" w:line="240" w:lineRule="auto"/>
      </w:pPr>
      <w:r>
        <w:separator/>
      </w:r>
    </w:p>
  </w:footnote>
  <w:footnote w:type="continuationSeparator" w:id="0">
    <w:p w:rsidR="004F46CE" w:rsidRDefault="006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C5" w:rsidRDefault="00613453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>
          <wp:extent cx="2914015" cy="1152525"/>
          <wp:effectExtent l="0" t="0" r="0" b="0"/>
          <wp:docPr id="5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68C5" w:rsidRDefault="007668C5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C99"/>
    <w:multiLevelType w:val="multilevel"/>
    <w:tmpl w:val="039A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268"/>
    <w:multiLevelType w:val="multilevel"/>
    <w:tmpl w:val="4282F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9D3D3D"/>
    <w:multiLevelType w:val="multilevel"/>
    <w:tmpl w:val="3460A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5"/>
    <w:rsid w:val="00297E8C"/>
    <w:rsid w:val="004F46CE"/>
    <w:rsid w:val="00613453"/>
    <w:rsid w:val="00716AAF"/>
    <w:rsid w:val="007668C5"/>
    <w:rsid w:val="00A46616"/>
    <w:rsid w:val="00B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2C90"/>
  <w15:docId w15:val="{8BBFF9A3-12D4-4597-8D9A-3FAD0C3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6AF52-6834-431D-B463-34769F44E54F}"/>
</file>

<file path=customXml/itemProps2.xml><?xml version="1.0" encoding="utf-8"?>
<ds:datastoreItem xmlns:ds="http://schemas.openxmlformats.org/officeDocument/2006/customXml" ds:itemID="{96B20158-E3C3-4777-9409-BBE6926C015A}"/>
</file>

<file path=customXml/itemProps3.xml><?xml version="1.0" encoding="utf-8"?>
<ds:datastoreItem xmlns:ds="http://schemas.openxmlformats.org/officeDocument/2006/customXml" ds:itemID="{B3E1E183-59D9-40D4-902E-E9D9FE78A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Crum, Cathy C (KDLA)</dc:creator>
  <cp:lastModifiedBy>Crum, Cathy   (KDLA)</cp:lastModifiedBy>
  <cp:revision>2</cp:revision>
  <cp:lastPrinted>2018-04-27T13:31:00Z</cp:lastPrinted>
  <dcterms:created xsi:type="dcterms:W3CDTF">2018-04-27T13:47:00Z</dcterms:created>
  <dcterms:modified xsi:type="dcterms:W3CDTF">2018-04-27T13:47:00Z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