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7A" w:rsidRPr="002B63C1" w:rsidRDefault="00936018" w:rsidP="0074577A">
      <w:pPr>
        <w:widowControl w:val="0"/>
        <w:jc w:val="center"/>
        <w:rPr>
          <w:rFonts w:ascii="Arial" w:hAnsi="Arial" w:cs="Arial"/>
          <w:b/>
          <w:bCs/>
          <w:sz w:val="32"/>
          <w:szCs w:val="36"/>
          <w14:ligatures w14:val="none"/>
        </w:rPr>
      </w:pPr>
      <w:r>
        <w:rPr>
          <w:rFonts w:ascii="Arial" w:hAnsi="Arial" w:cs="Arial"/>
          <w:b/>
          <w:bCs/>
          <w:sz w:val="32"/>
          <w:szCs w:val="36"/>
          <w14:ligatures w14:val="none"/>
        </w:rPr>
        <w:t>Asking for Help</w:t>
      </w:r>
      <w:r w:rsidR="00182D6B" w:rsidRPr="002B63C1">
        <w:rPr>
          <w:rFonts w:ascii="Arial" w:hAnsi="Arial" w:cs="Arial"/>
          <w:b/>
          <w:bCs/>
          <w:sz w:val="32"/>
          <w:szCs w:val="36"/>
          <w14:ligatures w14:val="none"/>
        </w:rPr>
        <w:t xml:space="preserve"> Resource Guide</w:t>
      </w:r>
    </w:p>
    <w:p w:rsidR="00CB23AD" w:rsidRPr="002B63C1" w:rsidRDefault="00660D86" w:rsidP="0074577A">
      <w:pPr>
        <w:widowControl w:val="0"/>
        <w:jc w:val="center"/>
        <w:rPr>
          <w:rFonts w:ascii="Arial" w:hAnsi="Arial" w:cs="Arial"/>
          <w:bCs/>
          <w:sz w:val="24"/>
          <w:szCs w:val="36"/>
          <w14:ligatures w14:val="none"/>
        </w:rPr>
      </w:pPr>
      <w:r w:rsidRPr="002B63C1">
        <w:rPr>
          <w:rFonts w:ascii="Arial" w:hAnsi="Arial" w:cs="Arial"/>
          <w:bCs/>
          <w:sz w:val="24"/>
          <w:szCs w:val="36"/>
          <w14:ligatures w14:val="none"/>
        </w:rPr>
        <w:t>*</w:t>
      </w:r>
      <w:r w:rsidR="00CB23AD" w:rsidRPr="002B63C1">
        <w:rPr>
          <w:rFonts w:ascii="Arial" w:hAnsi="Arial" w:cs="Arial"/>
          <w:bCs/>
          <w:sz w:val="24"/>
          <w:szCs w:val="36"/>
          <w14:ligatures w14:val="none"/>
        </w:rPr>
        <w:t>adapted from the work of the Grant County Public Library</w:t>
      </w:r>
    </w:p>
    <w:p w:rsidR="00CB23AD" w:rsidRPr="002B63C1" w:rsidRDefault="00CB23AD" w:rsidP="0074577A">
      <w:pPr>
        <w:widowControl w:val="0"/>
        <w:jc w:val="center"/>
        <w:rPr>
          <w:rFonts w:ascii="Arial" w:hAnsi="Arial" w:cs="Arial"/>
          <w:bCs/>
          <w:sz w:val="24"/>
          <w:szCs w:val="36"/>
          <w14:ligatures w14:val="none"/>
        </w:rPr>
      </w:pPr>
    </w:p>
    <w:p w:rsidR="002B63C1" w:rsidRPr="00054F9F" w:rsidRDefault="002B63C1" w:rsidP="002B63C1">
      <w:pPr>
        <w:widowControl w:val="0"/>
        <w:rPr>
          <w:rFonts w:ascii="Arial" w:hAnsi="Arial" w:cs="Arial"/>
          <w:b/>
          <w:sz w:val="28"/>
          <w:szCs w:val="28"/>
          <w14:ligatures w14:val="none"/>
        </w:rPr>
      </w:pPr>
      <w:r w:rsidRPr="00054F9F">
        <w:rPr>
          <w:rFonts w:ascii="Arial" w:hAnsi="Arial" w:cs="Arial"/>
          <w:b/>
          <w:sz w:val="28"/>
          <w:szCs w:val="28"/>
          <w14:ligatures w14:val="none"/>
        </w:rPr>
        <w:t>Goals</w:t>
      </w:r>
    </w:p>
    <w:p w:rsidR="00936018" w:rsidRPr="00054F9F" w:rsidRDefault="00936018" w:rsidP="00936018">
      <w:pPr>
        <w:pStyle w:val="ListParagraph"/>
        <w:widowControl w:val="0"/>
        <w:numPr>
          <w:ilvl w:val="0"/>
          <w:numId w:val="22"/>
        </w:numPr>
        <w:spacing w:line="240" w:lineRule="auto"/>
        <w:ind w:left="360"/>
        <w:rPr>
          <w:rFonts w:ascii="Arial" w:hAnsi="Arial" w:cs="Arial"/>
          <w:sz w:val="24"/>
          <w:szCs w:val="28"/>
          <w14:ligatures w14:val="none"/>
        </w:rPr>
      </w:pPr>
      <w:r w:rsidRPr="00054F9F">
        <w:rPr>
          <w:rFonts w:ascii="Arial" w:hAnsi="Arial" w:cs="Arial"/>
          <w:sz w:val="24"/>
          <w:szCs w:val="28"/>
          <w14:ligatures w14:val="none"/>
        </w:rPr>
        <w:t xml:space="preserve">Demonstrates independent behavior. </w:t>
      </w:r>
    </w:p>
    <w:p w:rsidR="00936018" w:rsidRPr="00054F9F" w:rsidRDefault="00936018" w:rsidP="00936018">
      <w:pPr>
        <w:pStyle w:val="ListParagraph"/>
        <w:widowControl w:val="0"/>
        <w:spacing w:line="240" w:lineRule="auto"/>
        <w:ind w:left="360"/>
        <w:rPr>
          <w:rFonts w:ascii="Arial" w:hAnsi="Arial" w:cs="Arial"/>
          <w:sz w:val="24"/>
          <w:szCs w:val="28"/>
          <w14:ligatures w14:val="none"/>
        </w:rPr>
      </w:pPr>
    </w:p>
    <w:p w:rsidR="00936018" w:rsidRPr="00054F9F" w:rsidRDefault="00936018" w:rsidP="00936018">
      <w:pPr>
        <w:pStyle w:val="ListParagraph"/>
        <w:widowControl w:val="0"/>
        <w:numPr>
          <w:ilvl w:val="0"/>
          <w:numId w:val="22"/>
        </w:numPr>
        <w:spacing w:line="240" w:lineRule="auto"/>
        <w:ind w:left="360"/>
        <w:rPr>
          <w:rFonts w:ascii="Arial" w:hAnsi="Arial" w:cs="Arial"/>
          <w:sz w:val="24"/>
          <w:szCs w:val="28"/>
          <w14:ligatures w14:val="none"/>
        </w:rPr>
      </w:pPr>
      <w:r w:rsidRPr="00054F9F">
        <w:rPr>
          <w:rFonts w:ascii="Arial" w:hAnsi="Arial" w:cs="Arial"/>
          <w:sz w:val="24"/>
          <w:szCs w:val="28"/>
          <w14:ligatures w14:val="none"/>
        </w:rPr>
        <w:t xml:space="preserve">Shows social cooperation. </w:t>
      </w:r>
    </w:p>
    <w:p w:rsidR="00936018" w:rsidRPr="00054F9F" w:rsidRDefault="00936018" w:rsidP="00936018">
      <w:pPr>
        <w:pStyle w:val="ListParagraph"/>
        <w:spacing w:line="240" w:lineRule="auto"/>
        <w:rPr>
          <w:rFonts w:ascii="Arial" w:hAnsi="Arial" w:cs="Arial"/>
          <w:sz w:val="24"/>
          <w:szCs w:val="28"/>
          <w14:ligatures w14:val="none"/>
        </w:rPr>
      </w:pPr>
    </w:p>
    <w:p w:rsidR="00936018" w:rsidRPr="00054F9F" w:rsidRDefault="00936018" w:rsidP="00936018">
      <w:pPr>
        <w:pStyle w:val="ListParagraph"/>
        <w:widowControl w:val="0"/>
        <w:numPr>
          <w:ilvl w:val="0"/>
          <w:numId w:val="22"/>
        </w:numPr>
        <w:spacing w:line="240" w:lineRule="auto"/>
        <w:ind w:left="360"/>
        <w:rPr>
          <w:rFonts w:ascii="Arial" w:hAnsi="Arial" w:cs="Arial"/>
          <w:sz w:val="24"/>
          <w:szCs w:val="28"/>
          <w14:ligatures w14:val="none"/>
        </w:rPr>
      </w:pPr>
      <w:r w:rsidRPr="00054F9F">
        <w:rPr>
          <w:rFonts w:ascii="Arial" w:hAnsi="Arial" w:cs="Arial"/>
          <w:sz w:val="24"/>
          <w:szCs w:val="28"/>
          <w14:ligatures w14:val="none"/>
        </w:rPr>
        <w:t xml:space="preserve">Applies social problem solving skills. </w:t>
      </w:r>
      <w:r w:rsidRPr="00054F9F">
        <w:rPr>
          <w:rFonts w:ascii="Arial" w:hAnsi="Arial" w:cs="Arial"/>
          <w:sz w:val="22"/>
          <w:szCs w:val="24"/>
          <w14:ligatures w14:val="none"/>
        </w:rPr>
        <w:t>1</w:t>
      </w:r>
    </w:p>
    <w:p w:rsidR="00936018" w:rsidRDefault="00936018" w:rsidP="00936018">
      <w:pPr>
        <w:widowControl w:val="0"/>
        <w:rPr>
          <w:rFonts w:ascii="Arial" w:hAnsi="Arial" w:cs="Arial"/>
          <w:sz w:val="28"/>
          <w:szCs w:val="24"/>
          <w14:ligatures w14:val="none"/>
        </w:rPr>
      </w:pPr>
    </w:p>
    <w:p w:rsidR="00936018" w:rsidRPr="00936018" w:rsidRDefault="00936018" w:rsidP="00936018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936018">
        <w:rPr>
          <w:rFonts w:ascii="Arial" w:hAnsi="Arial" w:cs="Arial"/>
          <w:sz w:val="24"/>
          <w:szCs w:val="24"/>
          <w14:ligatures w14:val="none"/>
        </w:rPr>
        <w:t xml:space="preserve">These goals </w:t>
      </w:r>
      <w:proofErr w:type="gramStart"/>
      <w:r w:rsidRPr="00936018">
        <w:rPr>
          <w:rFonts w:ascii="Arial" w:hAnsi="Arial" w:cs="Arial"/>
          <w:sz w:val="24"/>
          <w:szCs w:val="24"/>
          <w14:ligatures w14:val="none"/>
        </w:rPr>
        <w:t>were taken</w:t>
      </w:r>
      <w:proofErr w:type="gramEnd"/>
      <w:r w:rsidRPr="00936018">
        <w:rPr>
          <w:rFonts w:ascii="Arial" w:hAnsi="Arial" w:cs="Arial"/>
          <w:sz w:val="24"/>
          <w:szCs w:val="24"/>
          <w14:ligatures w14:val="none"/>
        </w:rPr>
        <w:t xml:space="preserve"> from Building a Strong Foundation for School Success: Kentucky’s Early Childhood Standards https://kidsnow.ky.gov/families/readiness/Documents/early-childhood-standards.pdf </w:t>
      </w:r>
    </w:p>
    <w:p w:rsidR="00936018" w:rsidRDefault="00936018" w:rsidP="0093601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4577A" w:rsidRPr="002B63C1" w:rsidRDefault="002B63C1" w:rsidP="0074577A">
      <w:pPr>
        <w:widowControl w:val="0"/>
        <w:rPr>
          <w:rFonts w:ascii="Arial" w:hAnsi="Arial" w:cs="Arial"/>
          <w:sz w:val="18"/>
          <w14:ligatures w14:val="none"/>
        </w:rPr>
      </w:pPr>
      <w:r w:rsidRPr="002B63C1">
        <w:rPr>
          <w:rFonts w:ascii="Arial" w:hAnsi="Arial" w:cs="Arial"/>
          <w14:ligatures w14:val="none"/>
        </w:rPr>
        <w:t> </w:t>
      </w:r>
      <w:r w:rsidR="0074577A" w:rsidRPr="002B63C1">
        <w:rPr>
          <w:rFonts w:ascii="Arial" w:hAnsi="Arial" w:cs="Arial"/>
          <w:sz w:val="18"/>
          <w14:ligatures w14:val="none"/>
        </w:rPr>
        <w:t> </w:t>
      </w:r>
    </w:p>
    <w:p w:rsidR="0074577A" w:rsidRPr="002B63C1" w:rsidRDefault="0074577A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  <w:r w:rsidRPr="002B63C1">
        <w:rPr>
          <w:rFonts w:ascii="Arial" w:hAnsi="Arial" w:cs="Arial"/>
          <w:b/>
          <w:sz w:val="32"/>
          <w:szCs w:val="36"/>
          <w14:ligatures w14:val="none"/>
        </w:rPr>
        <w:t>Read</w:t>
      </w:r>
    </w:p>
    <w:p w:rsidR="002B63C1" w:rsidRPr="00054F9F" w:rsidRDefault="002B63C1" w:rsidP="002B63C1">
      <w:pPr>
        <w:widowControl w:val="0"/>
        <w:rPr>
          <w:rFonts w:ascii="Arial" w:hAnsi="Arial" w:cs="Arial"/>
          <w:b/>
          <w:bCs/>
          <w:sz w:val="28"/>
          <w:szCs w:val="32"/>
          <w14:ligatures w14:val="none"/>
        </w:rPr>
      </w:pPr>
      <w:r w:rsidRPr="00054F9F">
        <w:rPr>
          <w:rFonts w:ascii="Arial" w:hAnsi="Arial" w:cs="Arial"/>
          <w:b/>
          <w:bCs/>
          <w:sz w:val="28"/>
          <w:szCs w:val="32"/>
          <w14:ligatures w14:val="none"/>
        </w:rPr>
        <w:t>Suggested Activities</w:t>
      </w:r>
    </w:p>
    <w:p w:rsidR="00054F9F" w:rsidRPr="00054F9F" w:rsidRDefault="00936018" w:rsidP="00886113">
      <w:pPr>
        <w:pStyle w:val="ListParagraph"/>
        <w:widowControl w:val="0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 xml:space="preserve">Read a story and have the children act it out or parts of it </w:t>
      </w:r>
      <w:proofErr w:type="gramStart"/>
      <w:r w:rsidRPr="00054F9F">
        <w:rPr>
          <w:rFonts w:ascii="Arial" w:hAnsi="Arial" w:cs="Arial"/>
          <w:sz w:val="24"/>
          <w:szCs w:val="24"/>
          <w14:ligatures w14:val="none"/>
        </w:rPr>
        <w:t>out</w:t>
      </w:r>
      <w:proofErr w:type="gramEnd"/>
      <w:r w:rsidRPr="00054F9F">
        <w:rPr>
          <w:rFonts w:ascii="Arial" w:hAnsi="Arial" w:cs="Arial"/>
          <w:sz w:val="24"/>
          <w:szCs w:val="24"/>
          <w14:ligatures w14:val="none"/>
        </w:rPr>
        <w:t>. For example, they can act out when they needed help and children can give suggestions on how to solve the problem.</w:t>
      </w:r>
    </w:p>
    <w:p w:rsidR="00054F9F" w:rsidRPr="00054F9F" w:rsidRDefault="00054F9F" w:rsidP="00054F9F">
      <w:pPr>
        <w:pStyle w:val="ListParagraph"/>
        <w:widowControl w:val="0"/>
        <w:ind w:left="360"/>
        <w:rPr>
          <w:rFonts w:ascii="Arial" w:hAnsi="Arial" w:cs="Arial"/>
          <w:sz w:val="24"/>
          <w:szCs w:val="24"/>
          <w14:ligatures w14:val="none"/>
        </w:rPr>
      </w:pPr>
    </w:p>
    <w:p w:rsidR="00054F9F" w:rsidRPr="00054F9F" w:rsidRDefault="00936018" w:rsidP="00054F9F">
      <w:pPr>
        <w:pStyle w:val="ListParagraph"/>
        <w:widowControl w:val="0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>Read some of the books in the kit and ask the children how they could help the characters or ask them to raise their hand when a character needs help and say what they would do to help.</w:t>
      </w:r>
    </w:p>
    <w:p w:rsidR="00054F9F" w:rsidRPr="00054F9F" w:rsidRDefault="00054F9F" w:rsidP="00054F9F">
      <w:pPr>
        <w:pStyle w:val="ListParagraph"/>
        <w:rPr>
          <w:rFonts w:ascii="Arial" w:hAnsi="Arial" w:cs="Arial"/>
          <w:sz w:val="24"/>
          <w:szCs w:val="24"/>
          <w14:ligatures w14:val="none"/>
        </w:rPr>
      </w:pPr>
    </w:p>
    <w:p w:rsidR="00936018" w:rsidRPr="00054F9F" w:rsidRDefault="00936018" w:rsidP="00054F9F">
      <w:pPr>
        <w:pStyle w:val="ListParagraph"/>
        <w:widowControl w:val="0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>Using the pictures with dictation that children created in the write section, create a book and read it to the children.</w:t>
      </w:r>
    </w:p>
    <w:p w:rsidR="00054F9F" w:rsidRPr="00054F9F" w:rsidRDefault="00054F9F" w:rsidP="00936018">
      <w:pPr>
        <w:widowControl w:val="0"/>
        <w:rPr>
          <w:rFonts w:ascii="Arial" w:hAnsi="Arial" w:cs="Arial"/>
          <w:b/>
          <w:bCs/>
          <w:sz w:val="28"/>
          <w:szCs w:val="32"/>
          <w14:ligatures w14:val="none"/>
        </w:rPr>
      </w:pPr>
    </w:p>
    <w:p w:rsidR="00936018" w:rsidRPr="00054F9F" w:rsidRDefault="00936018" w:rsidP="00936018">
      <w:pPr>
        <w:widowControl w:val="0"/>
        <w:rPr>
          <w:rFonts w:ascii="Arial" w:hAnsi="Arial" w:cs="Arial"/>
          <w:b/>
          <w:bCs/>
          <w:sz w:val="28"/>
          <w:szCs w:val="32"/>
          <w14:ligatures w14:val="none"/>
        </w:rPr>
      </w:pPr>
      <w:r w:rsidRPr="00054F9F">
        <w:rPr>
          <w:rFonts w:ascii="Arial" w:hAnsi="Arial" w:cs="Arial"/>
          <w:b/>
          <w:bCs/>
          <w:sz w:val="28"/>
          <w:szCs w:val="32"/>
          <w14:ligatures w14:val="none"/>
        </w:rPr>
        <w:t>School Readiness Aside to Parents and Caregivers</w:t>
      </w:r>
    </w:p>
    <w:p w:rsidR="00054F9F" w:rsidRPr="00054F9F" w:rsidRDefault="00936018" w:rsidP="00054F9F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4"/>
          <w:szCs w:val="28"/>
          <w14:ligatures w14:val="none"/>
        </w:rPr>
      </w:pPr>
      <w:r w:rsidRPr="00054F9F">
        <w:rPr>
          <w:rFonts w:ascii="Arial" w:hAnsi="Arial" w:cs="Arial"/>
          <w:sz w:val="24"/>
          <w:szCs w:val="28"/>
          <w14:ligatures w14:val="none"/>
        </w:rPr>
        <w:t>Having children act out a story gives those children that are not auditory learners the chance to understand the story through movement.</w:t>
      </w:r>
    </w:p>
    <w:p w:rsidR="00054F9F" w:rsidRPr="00054F9F" w:rsidRDefault="00054F9F" w:rsidP="00054F9F">
      <w:pPr>
        <w:pStyle w:val="ListParagraph"/>
        <w:widowControl w:val="0"/>
        <w:ind w:left="360"/>
        <w:rPr>
          <w:rFonts w:ascii="Century Gothic" w:hAnsi="Century Gothic"/>
          <w:sz w:val="24"/>
          <w:szCs w:val="28"/>
          <w14:ligatures w14:val="none"/>
        </w:rPr>
      </w:pPr>
    </w:p>
    <w:p w:rsidR="00054F9F" w:rsidRPr="00054F9F" w:rsidRDefault="00936018" w:rsidP="00CB6470">
      <w:pPr>
        <w:pStyle w:val="ListParagraph"/>
        <w:widowControl w:val="0"/>
        <w:numPr>
          <w:ilvl w:val="0"/>
          <w:numId w:val="24"/>
        </w:numPr>
        <w:rPr>
          <w:rFonts w:ascii="Century Gothic" w:hAnsi="Century Gothic"/>
          <w:sz w:val="24"/>
          <w:szCs w:val="28"/>
          <w14:ligatures w14:val="none"/>
        </w:rPr>
      </w:pPr>
      <w:r w:rsidRPr="00054F9F">
        <w:rPr>
          <w:rFonts w:ascii="Arial" w:hAnsi="Arial" w:cs="Arial"/>
          <w:sz w:val="24"/>
          <w:szCs w:val="28"/>
          <w14:ligatures w14:val="none"/>
        </w:rPr>
        <w:t xml:space="preserve">Asking questions like what </w:t>
      </w:r>
      <w:proofErr w:type="gramStart"/>
      <w:r w:rsidRPr="00054F9F">
        <w:rPr>
          <w:rFonts w:ascii="Arial" w:hAnsi="Arial" w:cs="Arial"/>
          <w:sz w:val="24"/>
          <w:szCs w:val="28"/>
          <w14:ligatures w14:val="none"/>
        </w:rPr>
        <w:t>would you</w:t>
      </w:r>
      <w:proofErr w:type="gramEnd"/>
      <w:r w:rsidRPr="00054F9F">
        <w:rPr>
          <w:rFonts w:ascii="Arial" w:hAnsi="Arial" w:cs="Arial"/>
          <w:sz w:val="24"/>
          <w:szCs w:val="28"/>
          <w14:ligatures w14:val="none"/>
        </w:rPr>
        <w:t xml:space="preserve"> do in a certain situation helps children develop problem solving skills for the future.</w:t>
      </w:r>
    </w:p>
    <w:p w:rsidR="00054F9F" w:rsidRPr="00054F9F" w:rsidRDefault="00054F9F" w:rsidP="00054F9F">
      <w:pPr>
        <w:pStyle w:val="ListParagraph"/>
        <w:widowControl w:val="0"/>
        <w:ind w:left="360"/>
        <w:rPr>
          <w:rFonts w:ascii="Century Gothic" w:hAnsi="Century Gothic"/>
          <w:sz w:val="24"/>
          <w:szCs w:val="28"/>
          <w14:ligatures w14:val="none"/>
        </w:rPr>
      </w:pPr>
    </w:p>
    <w:p w:rsidR="00936018" w:rsidRPr="00054F9F" w:rsidRDefault="00936018" w:rsidP="00CB6470">
      <w:pPr>
        <w:pStyle w:val="ListParagraph"/>
        <w:widowControl w:val="0"/>
        <w:numPr>
          <w:ilvl w:val="0"/>
          <w:numId w:val="24"/>
        </w:numPr>
        <w:rPr>
          <w:rFonts w:ascii="Century Gothic" w:hAnsi="Century Gothic"/>
          <w:sz w:val="24"/>
          <w:szCs w:val="28"/>
          <w14:ligatures w14:val="none"/>
        </w:rPr>
      </w:pPr>
      <w:r w:rsidRPr="00054F9F">
        <w:rPr>
          <w:rFonts w:ascii="Arial" w:hAnsi="Arial" w:cs="Arial"/>
          <w:sz w:val="24"/>
          <w:szCs w:val="28"/>
          <w14:ligatures w14:val="none"/>
        </w:rPr>
        <w:t xml:space="preserve">By creating their own books, children will learn that they also can be authors. </w:t>
      </w:r>
    </w:p>
    <w:p w:rsidR="00936018" w:rsidRDefault="00936018" w:rsidP="00936018">
      <w:pPr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:rsidR="0074577A" w:rsidRPr="002B63C1" w:rsidRDefault="0074577A" w:rsidP="00272565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  <w:r w:rsidRPr="002B63C1">
        <w:rPr>
          <w:rFonts w:ascii="Arial" w:hAnsi="Arial" w:cs="Arial"/>
          <w:b/>
          <w:sz w:val="32"/>
          <w:szCs w:val="36"/>
          <w14:ligatures w14:val="none"/>
        </w:rPr>
        <w:t>Write</w:t>
      </w:r>
    </w:p>
    <w:p w:rsidR="0074577A" w:rsidRPr="00272565" w:rsidRDefault="0074577A" w:rsidP="0074577A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272565">
        <w:rPr>
          <w:rFonts w:ascii="Arial" w:hAnsi="Arial" w:cs="Arial"/>
          <w:b/>
          <w:bCs/>
          <w:sz w:val="32"/>
          <w:szCs w:val="32"/>
          <w14:ligatures w14:val="none"/>
        </w:rPr>
        <w:t>Suggested Activities</w:t>
      </w:r>
    </w:p>
    <w:p w:rsidR="00054F9F" w:rsidRDefault="00054F9F" w:rsidP="000C1C5E">
      <w:pPr>
        <w:pStyle w:val="ListParagraph"/>
        <w:widowControl w:val="0"/>
        <w:numPr>
          <w:ilvl w:val="0"/>
          <w:numId w:val="25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>Have the children draw a picture of a time they needed help.</w:t>
      </w:r>
    </w:p>
    <w:p w:rsidR="00054F9F" w:rsidRDefault="00054F9F" w:rsidP="00054F9F">
      <w:pPr>
        <w:pStyle w:val="ListParagraph"/>
        <w:widowControl w:val="0"/>
        <w:ind w:left="360"/>
        <w:rPr>
          <w:rFonts w:ascii="Arial" w:hAnsi="Arial" w:cs="Arial"/>
          <w:sz w:val="24"/>
          <w:szCs w:val="24"/>
          <w14:ligatures w14:val="none"/>
        </w:rPr>
      </w:pPr>
    </w:p>
    <w:p w:rsidR="00054F9F" w:rsidRDefault="00054F9F" w:rsidP="00E964BB">
      <w:pPr>
        <w:pStyle w:val="ListParagraph"/>
        <w:widowControl w:val="0"/>
        <w:numPr>
          <w:ilvl w:val="0"/>
          <w:numId w:val="25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>Add dictation to their picture or have the children add their own words.</w:t>
      </w:r>
    </w:p>
    <w:p w:rsidR="00054F9F" w:rsidRPr="00054F9F" w:rsidRDefault="00054F9F" w:rsidP="00054F9F">
      <w:pPr>
        <w:pStyle w:val="ListParagraph"/>
        <w:rPr>
          <w:rFonts w:ascii="Arial" w:hAnsi="Arial" w:cs="Arial"/>
          <w:sz w:val="24"/>
          <w:szCs w:val="24"/>
          <w14:ligatures w14:val="none"/>
        </w:rPr>
      </w:pPr>
    </w:p>
    <w:p w:rsidR="00054F9F" w:rsidRPr="00054F9F" w:rsidRDefault="00054F9F" w:rsidP="00E964BB">
      <w:pPr>
        <w:pStyle w:val="ListParagraph"/>
        <w:widowControl w:val="0"/>
        <w:numPr>
          <w:ilvl w:val="0"/>
          <w:numId w:val="25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 xml:space="preserve">Let children use a variety of writing instruments to practice writing skills.  They could use crayons, pencils, markers, ink pens, </w:t>
      </w:r>
      <w:proofErr w:type="gramStart"/>
      <w:r w:rsidRPr="00054F9F">
        <w:rPr>
          <w:rFonts w:ascii="Arial" w:hAnsi="Arial" w:cs="Arial"/>
          <w:sz w:val="24"/>
          <w:szCs w:val="24"/>
          <w14:ligatures w14:val="none"/>
        </w:rPr>
        <w:t>paint brushes</w:t>
      </w:r>
      <w:proofErr w:type="gramEnd"/>
      <w:r w:rsidRPr="00054F9F">
        <w:rPr>
          <w:rFonts w:ascii="Arial" w:hAnsi="Arial" w:cs="Arial"/>
          <w:sz w:val="24"/>
          <w:szCs w:val="24"/>
          <w14:ligatures w14:val="none"/>
        </w:rPr>
        <w:t>, chalk, sidewalk chalk, etc.</w:t>
      </w:r>
    </w:p>
    <w:p w:rsidR="00054F9F" w:rsidRDefault="00054F9F" w:rsidP="00054F9F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</w:p>
    <w:p w:rsidR="00054F9F" w:rsidRPr="00054F9F" w:rsidRDefault="00054F9F" w:rsidP="00054F9F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054F9F">
        <w:rPr>
          <w:rFonts w:ascii="Arial" w:hAnsi="Arial" w:cs="Arial"/>
          <w:b/>
          <w:bCs/>
          <w:sz w:val="32"/>
          <w:szCs w:val="32"/>
          <w14:ligatures w14:val="none"/>
        </w:rPr>
        <w:t>School Readiness Asides to Parents and Caregivers</w:t>
      </w:r>
    </w:p>
    <w:p w:rsidR="00054F9F" w:rsidRDefault="00054F9F" w:rsidP="00241EE8">
      <w:pPr>
        <w:pStyle w:val="ListParagraph"/>
        <w:widowControl w:val="0"/>
        <w:numPr>
          <w:ilvl w:val="0"/>
          <w:numId w:val="26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 xml:space="preserve">Writing builds fine motor skills that children will need throughout their life.  </w:t>
      </w:r>
    </w:p>
    <w:p w:rsidR="00054F9F" w:rsidRDefault="00054F9F" w:rsidP="00054F9F">
      <w:pPr>
        <w:pStyle w:val="ListParagraph"/>
        <w:widowControl w:val="0"/>
        <w:ind w:left="360"/>
        <w:rPr>
          <w:rFonts w:ascii="Arial" w:hAnsi="Arial" w:cs="Arial"/>
          <w:sz w:val="24"/>
          <w:szCs w:val="24"/>
          <w14:ligatures w14:val="none"/>
        </w:rPr>
      </w:pPr>
    </w:p>
    <w:p w:rsidR="00054F9F" w:rsidRPr="00054F9F" w:rsidRDefault="00054F9F" w:rsidP="00177358">
      <w:pPr>
        <w:pStyle w:val="ListParagraph"/>
        <w:widowControl w:val="0"/>
        <w:numPr>
          <w:ilvl w:val="0"/>
          <w:numId w:val="26"/>
        </w:numPr>
        <w:ind w:left="360"/>
        <w:rPr>
          <w:rFonts w:ascii="Century Gothic" w:hAnsi="Century Gothic"/>
          <w:sz w:val="24"/>
          <w:szCs w:val="24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>By asking children to dictate a story to you they are using imagination and expressive communication skills</w:t>
      </w:r>
    </w:p>
    <w:p w:rsidR="00054F9F" w:rsidRPr="00054F9F" w:rsidRDefault="00054F9F" w:rsidP="00054F9F">
      <w:pPr>
        <w:pStyle w:val="ListParagraph"/>
        <w:rPr>
          <w:rFonts w:ascii="Arial" w:hAnsi="Arial" w:cs="Arial"/>
          <w:sz w:val="24"/>
          <w:szCs w:val="24"/>
          <w14:ligatures w14:val="none"/>
        </w:rPr>
      </w:pPr>
    </w:p>
    <w:p w:rsidR="00054F9F" w:rsidRPr="00054F9F" w:rsidRDefault="00054F9F" w:rsidP="00177358">
      <w:pPr>
        <w:pStyle w:val="ListParagraph"/>
        <w:widowControl w:val="0"/>
        <w:numPr>
          <w:ilvl w:val="0"/>
          <w:numId w:val="26"/>
        </w:numPr>
        <w:ind w:left="360"/>
        <w:rPr>
          <w:rFonts w:ascii="Century Gothic" w:hAnsi="Century Gothic"/>
          <w:sz w:val="24"/>
          <w:szCs w:val="24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>By using a variety of writing tools, children learn about grasping and manipulating those tools and build a variety of muscles in their hands</w:t>
      </w:r>
      <w:r w:rsidRPr="00054F9F">
        <w:rPr>
          <w:rFonts w:ascii="Century Gothic" w:hAnsi="Century Gothic"/>
          <w:sz w:val="24"/>
          <w:szCs w:val="24"/>
          <w14:ligatures w14:val="none"/>
        </w:rPr>
        <w:t>.</w:t>
      </w:r>
    </w:p>
    <w:p w:rsidR="00054F9F" w:rsidRDefault="00054F9F" w:rsidP="00054F9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4577A" w:rsidRPr="002B63C1" w:rsidRDefault="0074577A" w:rsidP="00054F9F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  <w:r w:rsidRPr="002B63C1">
        <w:rPr>
          <w:rFonts w:ascii="Arial" w:hAnsi="Arial" w:cs="Arial"/>
          <w:b/>
          <w:sz w:val="32"/>
          <w:szCs w:val="36"/>
          <w14:ligatures w14:val="none"/>
        </w:rPr>
        <w:t>Sing</w:t>
      </w:r>
    </w:p>
    <w:p w:rsidR="00054F9F" w:rsidRPr="00054F9F" w:rsidRDefault="00054F9F" w:rsidP="00054F9F">
      <w:pPr>
        <w:widowControl w:val="0"/>
        <w:spacing w:after="0"/>
        <w:ind w:left="360" w:hanging="360"/>
        <w:rPr>
          <w:rFonts w:ascii="Arial" w:hAnsi="Arial" w:cs="Arial"/>
          <w:sz w:val="24"/>
          <w:szCs w:val="28"/>
          <w14:ligatures w14:val="none"/>
        </w:rPr>
      </w:pPr>
      <w:proofErr w:type="gramStart"/>
      <w:r w:rsidRPr="00054F9F">
        <w:rPr>
          <w:rFonts w:ascii="Arial" w:hAnsi="Arial" w:cs="Arial"/>
          <w:sz w:val="24"/>
          <w:szCs w:val="28"/>
          <w14:ligatures w14:val="none"/>
        </w:rPr>
        <w:t>Help out</w:t>
      </w:r>
      <w:proofErr w:type="gramEnd"/>
      <w:r w:rsidRPr="00054F9F">
        <w:rPr>
          <w:rFonts w:ascii="Arial" w:hAnsi="Arial" w:cs="Arial"/>
          <w:sz w:val="24"/>
          <w:szCs w:val="28"/>
          <w14:ligatures w14:val="none"/>
        </w:rPr>
        <w:t>, help out</w:t>
      </w:r>
    </w:p>
    <w:p w:rsidR="00054F9F" w:rsidRPr="00054F9F" w:rsidRDefault="00054F9F" w:rsidP="00054F9F">
      <w:pPr>
        <w:widowControl w:val="0"/>
        <w:spacing w:after="0"/>
        <w:rPr>
          <w:rFonts w:ascii="Arial" w:hAnsi="Arial" w:cs="Arial"/>
          <w:sz w:val="24"/>
          <w:szCs w:val="28"/>
          <w14:ligatures w14:val="none"/>
        </w:rPr>
      </w:pPr>
      <w:r w:rsidRPr="00054F9F">
        <w:rPr>
          <w:rFonts w:ascii="Arial" w:hAnsi="Arial" w:cs="Arial"/>
          <w:sz w:val="24"/>
          <w:szCs w:val="28"/>
          <w14:ligatures w14:val="none"/>
        </w:rPr>
        <w:t>Everybody everywhere</w:t>
      </w:r>
    </w:p>
    <w:p w:rsidR="00054F9F" w:rsidRPr="00054F9F" w:rsidRDefault="00054F9F" w:rsidP="00054F9F">
      <w:pPr>
        <w:widowControl w:val="0"/>
        <w:spacing w:after="0"/>
        <w:rPr>
          <w:rFonts w:ascii="Arial" w:hAnsi="Arial" w:cs="Arial"/>
          <w:sz w:val="24"/>
          <w:szCs w:val="28"/>
          <w14:ligatures w14:val="none"/>
        </w:rPr>
      </w:pPr>
      <w:proofErr w:type="gramStart"/>
      <w:r w:rsidRPr="00054F9F">
        <w:rPr>
          <w:rFonts w:ascii="Arial" w:hAnsi="Arial" w:cs="Arial"/>
          <w:sz w:val="24"/>
          <w:szCs w:val="28"/>
          <w14:ligatures w14:val="none"/>
        </w:rPr>
        <w:t>Help out</w:t>
      </w:r>
      <w:proofErr w:type="gramEnd"/>
      <w:r w:rsidRPr="00054F9F">
        <w:rPr>
          <w:rFonts w:ascii="Arial" w:hAnsi="Arial" w:cs="Arial"/>
          <w:sz w:val="24"/>
          <w:szCs w:val="28"/>
          <w14:ligatures w14:val="none"/>
        </w:rPr>
        <w:t>, help out</w:t>
      </w:r>
    </w:p>
    <w:p w:rsidR="00054F9F" w:rsidRPr="00054F9F" w:rsidRDefault="00054F9F" w:rsidP="00054F9F">
      <w:pPr>
        <w:widowControl w:val="0"/>
        <w:spacing w:after="0"/>
        <w:rPr>
          <w:rFonts w:ascii="Arial" w:hAnsi="Arial" w:cs="Arial"/>
          <w:sz w:val="24"/>
          <w:szCs w:val="28"/>
          <w14:ligatures w14:val="none"/>
        </w:rPr>
      </w:pPr>
      <w:r w:rsidRPr="00054F9F">
        <w:rPr>
          <w:rFonts w:ascii="Arial" w:hAnsi="Arial" w:cs="Arial"/>
          <w:sz w:val="24"/>
          <w:szCs w:val="28"/>
          <w14:ligatures w14:val="none"/>
        </w:rPr>
        <w:t>Everybody do your share</w:t>
      </w:r>
    </w:p>
    <w:p w:rsidR="00054F9F" w:rsidRPr="00054F9F" w:rsidRDefault="00054F9F" w:rsidP="00054F9F">
      <w:pPr>
        <w:widowControl w:val="0"/>
        <w:spacing w:after="0"/>
        <w:rPr>
          <w:rFonts w:ascii="Arial" w:hAnsi="Arial" w:cs="Arial"/>
          <w:sz w:val="24"/>
          <w:szCs w:val="28"/>
          <w14:ligatures w14:val="none"/>
        </w:rPr>
      </w:pPr>
      <w:r w:rsidRPr="00054F9F">
        <w:rPr>
          <w:rFonts w:ascii="Arial" w:hAnsi="Arial" w:cs="Arial"/>
          <w:sz w:val="24"/>
          <w:szCs w:val="28"/>
          <w14:ligatures w14:val="none"/>
        </w:rPr>
        <w:t xml:space="preserve">    </w:t>
      </w:r>
    </w:p>
    <w:p w:rsidR="00054F9F" w:rsidRPr="00054F9F" w:rsidRDefault="00054F9F" w:rsidP="00054F9F">
      <w:pPr>
        <w:widowControl w:val="0"/>
        <w:spacing w:after="0"/>
        <w:rPr>
          <w:rFonts w:ascii="Arial" w:hAnsi="Arial" w:cs="Arial"/>
          <w:sz w:val="24"/>
          <w:szCs w:val="28"/>
          <w14:ligatures w14:val="none"/>
        </w:rPr>
      </w:pPr>
      <w:r w:rsidRPr="00054F9F">
        <w:rPr>
          <w:rFonts w:ascii="Arial" w:hAnsi="Arial" w:cs="Arial"/>
          <w:sz w:val="24"/>
          <w:szCs w:val="28"/>
          <w14:ligatures w14:val="none"/>
        </w:rPr>
        <w:t>I need help</w:t>
      </w:r>
    </w:p>
    <w:p w:rsidR="00054F9F" w:rsidRPr="00054F9F" w:rsidRDefault="00054F9F" w:rsidP="00054F9F">
      <w:pPr>
        <w:widowControl w:val="0"/>
        <w:spacing w:after="0"/>
        <w:rPr>
          <w:rFonts w:ascii="Arial" w:hAnsi="Arial" w:cs="Arial"/>
          <w:sz w:val="24"/>
          <w:szCs w:val="28"/>
          <w14:ligatures w14:val="none"/>
        </w:rPr>
      </w:pPr>
      <w:r w:rsidRPr="00054F9F">
        <w:rPr>
          <w:rFonts w:ascii="Arial" w:hAnsi="Arial" w:cs="Arial"/>
          <w:sz w:val="24"/>
          <w:szCs w:val="28"/>
          <w14:ligatures w14:val="none"/>
        </w:rPr>
        <w:t>I need help</w:t>
      </w:r>
    </w:p>
    <w:p w:rsidR="00054F9F" w:rsidRPr="00054F9F" w:rsidRDefault="00054F9F" w:rsidP="00054F9F">
      <w:pPr>
        <w:widowControl w:val="0"/>
        <w:spacing w:after="0"/>
        <w:rPr>
          <w:rFonts w:ascii="Arial" w:hAnsi="Arial" w:cs="Arial"/>
          <w:sz w:val="24"/>
          <w:szCs w:val="28"/>
          <w14:ligatures w14:val="none"/>
        </w:rPr>
      </w:pPr>
      <w:r w:rsidRPr="00054F9F">
        <w:rPr>
          <w:rFonts w:ascii="Arial" w:hAnsi="Arial" w:cs="Arial"/>
          <w:sz w:val="24"/>
          <w:szCs w:val="28"/>
          <w14:ligatures w14:val="none"/>
        </w:rPr>
        <w:t xml:space="preserve">Can someone please help </w:t>
      </w:r>
      <w:proofErr w:type="gramStart"/>
      <w:r w:rsidRPr="00054F9F">
        <w:rPr>
          <w:rFonts w:ascii="Arial" w:hAnsi="Arial" w:cs="Arial"/>
          <w:sz w:val="24"/>
          <w:szCs w:val="28"/>
          <w14:ligatures w14:val="none"/>
        </w:rPr>
        <w:t>me</w:t>
      </w:r>
      <w:proofErr w:type="gramEnd"/>
    </w:p>
    <w:p w:rsidR="00054F9F" w:rsidRPr="00054F9F" w:rsidRDefault="00054F9F" w:rsidP="00054F9F">
      <w:pPr>
        <w:widowControl w:val="0"/>
        <w:spacing w:after="0"/>
        <w:rPr>
          <w:rFonts w:ascii="Arial" w:hAnsi="Arial" w:cs="Arial"/>
          <w:sz w:val="24"/>
          <w:szCs w:val="28"/>
          <w14:ligatures w14:val="none"/>
        </w:rPr>
      </w:pPr>
      <w:r w:rsidRPr="00054F9F">
        <w:rPr>
          <w:rFonts w:ascii="Arial" w:hAnsi="Arial" w:cs="Arial"/>
          <w:sz w:val="24"/>
          <w:szCs w:val="28"/>
          <w14:ligatures w14:val="none"/>
        </w:rPr>
        <w:t xml:space="preserve">Can someone please help </w:t>
      </w:r>
      <w:proofErr w:type="gramStart"/>
      <w:r w:rsidRPr="00054F9F">
        <w:rPr>
          <w:rFonts w:ascii="Arial" w:hAnsi="Arial" w:cs="Arial"/>
          <w:sz w:val="24"/>
          <w:szCs w:val="28"/>
          <w14:ligatures w14:val="none"/>
        </w:rPr>
        <w:t>me</w:t>
      </w:r>
      <w:proofErr w:type="gramEnd"/>
    </w:p>
    <w:p w:rsidR="00054F9F" w:rsidRPr="00054F9F" w:rsidRDefault="00054F9F" w:rsidP="00054F9F">
      <w:pPr>
        <w:widowControl w:val="0"/>
        <w:spacing w:after="0"/>
        <w:rPr>
          <w:rFonts w:ascii="Arial" w:hAnsi="Arial" w:cs="Arial"/>
          <w:sz w:val="24"/>
          <w:szCs w:val="28"/>
          <w14:ligatures w14:val="none"/>
        </w:rPr>
      </w:pPr>
      <w:r w:rsidRPr="00054F9F">
        <w:rPr>
          <w:rFonts w:ascii="Arial" w:hAnsi="Arial" w:cs="Arial"/>
          <w:sz w:val="24"/>
          <w:szCs w:val="28"/>
          <w14:ligatures w14:val="none"/>
        </w:rPr>
        <w:t>I need help</w:t>
      </w:r>
    </w:p>
    <w:p w:rsidR="00054F9F" w:rsidRPr="00054F9F" w:rsidRDefault="00054F9F" w:rsidP="00054F9F">
      <w:pPr>
        <w:widowControl w:val="0"/>
        <w:spacing w:after="0"/>
        <w:rPr>
          <w:rFonts w:ascii="Arial" w:hAnsi="Arial" w:cs="Arial"/>
          <w:sz w:val="36"/>
          <w:szCs w:val="36"/>
          <w14:ligatures w14:val="none"/>
        </w:rPr>
      </w:pPr>
      <w:r w:rsidRPr="00054F9F">
        <w:rPr>
          <w:rFonts w:ascii="Arial" w:hAnsi="Arial" w:cs="Arial"/>
          <w:sz w:val="36"/>
          <w:szCs w:val="36"/>
          <w14:ligatures w14:val="none"/>
        </w:rPr>
        <w:t> </w:t>
      </w:r>
    </w:p>
    <w:p w:rsidR="00054F9F" w:rsidRPr="00054F9F" w:rsidRDefault="00054F9F" w:rsidP="00054F9F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054F9F">
        <w:rPr>
          <w:rFonts w:ascii="Arial" w:hAnsi="Arial" w:cs="Arial"/>
          <w:b/>
          <w:bCs/>
          <w:sz w:val="32"/>
          <w:szCs w:val="32"/>
          <w14:ligatures w14:val="none"/>
        </w:rPr>
        <w:t>School Readiness Aside to Parents and Caregivers</w:t>
      </w:r>
    </w:p>
    <w:p w:rsidR="00054F9F" w:rsidRPr="00054F9F" w:rsidRDefault="00054F9F" w:rsidP="00054F9F">
      <w:pPr>
        <w:pStyle w:val="ListParagraph"/>
        <w:widowControl w:val="0"/>
        <w:numPr>
          <w:ilvl w:val="0"/>
          <w:numId w:val="27"/>
        </w:numPr>
        <w:rPr>
          <w:rFonts w:ascii="Century Gothic" w:hAnsi="Century Gothic"/>
          <w:sz w:val="24"/>
          <w:szCs w:val="32"/>
          <w14:ligatures w14:val="none"/>
        </w:rPr>
      </w:pPr>
      <w:r w:rsidRPr="00054F9F">
        <w:rPr>
          <w:rFonts w:ascii="Arial" w:hAnsi="Arial" w:cs="Arial"/>
          <w:sz w:val="24"/>
          <w:szCs w:val="32"/>
          <w14:ligatures w14:val="none"/>
        </w:rPr>
        <w:t>Singing is fun and some children may be more comfortable singing than talking</w:t>
      </w:r>
      <w:r>
        <w:rPr>
          <w:rFonts w:ascii="Arial" w:hAnsi="Arial" w:cs="Arial"/>
          <w:sz w:val="24"/>
          <w:szCs w:val="32"/>
          <w14:ligatures w14:val="none"/>
        </w:rPr>
        <w:t>.</w:t>
      </w:r>
    </w:p>
    <w:p w:rsidR="00054F9F" w:rsidRDefault="00054F9F" w:rsidP="00054F9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B63C1" w:rsidRPr="002B63C1" w:rsidRDefault="002B63C1" w:rsidP="002B63C1">
      <w:pPr>
        <w:widowControl w:val="0"/>
        <w:rPr>
          <w:rFonts w:ascii="Arial" w:hAnsi="Arial" w:cs="Arial"/>
          <w14:ligatures w14:val="none"/>
        </w:rPr>
      </w:pPr>
      <w:r w:rsidRPr="002B63C1">
        <w:rPr>
          <w:rFonts w:ascii="Arial" w:hAnsi="Arial" w:cs="Arial"/>
          <w14:ligatures w14:val="none"/>
        </w:rPr>
        <w:t> </w:t>
      </w:r>
    </w:p>
    <w:p w:rsidR="0074577A" w:rsidRPr="002B63C1" w:rsidRDefault="0074577A" w:rsidP="00054F9F">
      <w:pPr>
        <w:widowControl w:val="0"/>
        <w:spacing w:after="0"/>
        <w:jc w:val="center"/>
        <w:rPr>
          <w:rFonts w:ascii="Arial" w:hAnsi="Arial" w:cs="Arial"/>
          <w:b/>
          <w:sz w:val="32"/>
          <w:szCs w:val="36"/>
          <w14:ligatures w14:val="none"/>
        </w:rPr>
      </w:pPr>
      <w:r w:rsidRPr="002B63C1">
        <w:rPr>
          <w:rFonts w:ascii="Arial" w:hAnsi="Arial" w:cs="Arial"/>
          <w:b/>
          <w:sz w:val="32"/>
          <w:szCs w:val="36"/>
          <w14:ligatures w14:val="none"/>
        </w:rPr>
        <w:lastRenderedPageBreak/>
        <w:t>Talk</w:t>
      </w:r>
    </w:p>
    <w:p w:rsidR="0074577A" w:rsidRPr="00272565" w:rsidRDefault="0074577A" w:rsidP="0074577A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272565">
        <w:rPr>
          <w:rFonts w:ascii="Arial" w:hAnsi="Arial" w:cs="Arial"/>
          <w:b/>
          <w:bCs/>
          <w:sz w:val="32"/>
          <w:szCs w:val="32"/>
          <w14:ligatures w14:val="none"/>
        </w:rPr>
        <w:t>Suggested Activities</w:t>
      </w:r>
    </w:p>
    <w:p w:rsidR="00054F9F" w:rsidRDefault="00054F9F" w:rsidP="001D339A">
      <w:pPr>
        <w:pStyle w:val="ListParagraph"/>
        <w:widowControl w:val="0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>There are many ways to ask for help-talking, signing, crying, etc.  Talk about what they do when they need help.</w:t>
      </w:r>
    </w:p>
    <w:p w:rsidR="00054F9F" w:rsidRDefault="00054F9F" w:rsidP="00054F9F">
      <w:pPr>
        <w:pStyle w:val="ListParagraph"/>
        <w:widowControl w:val="0"/>
        <w:ind w:left="360"/>
        <w:rPr>
          <w:rFonts w:ascii="Arial" w:hAnsi="Arial" w:cs="Arial"/>
          <w:sz w:val="24"/>
          <w:szCs w:val="24"/>
          <w14:ligatures w14:val="none"/>
        </w:rPr>
      </w:pPr>
    </w:p>
    <w:p w:rsidR="00054F9F" w:rsidRDefault="00054F9F" w:rsidP="00A023C3">
      <w:pPr>
        <w:pStyle w:val="ListParagraph"/>
        <w:widowControl w:val="0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 xml:space="preserve">Talk about how they feel when they need help (angry, sad, frustrated, </w:t>
      </w:r>
      <w:proofErr w:type="spellStart"/>
      <w:r w:rsidRPr="00054F9F">
        <w:rPr>
          <w:rFonts w:ascii="Arial" w:hAnsi="Arial" w:cs="Arial"/>
          <w:sz w:val="24"/>
          <w:szCs w:val="24"/>
          <w14:ligatures w14:val="none"/>
        </w:rPr>
        <w:t>etc</w:t>
      </w:r>
      <w:proofErr w:type="spellEnd"/>
      <w:r w:rsidRPr="00054F9F">
        <w:rPr>
          <w:rFonts w:ascii="Arial" w:hAnsi="Arial" w:cs="Arial"/>
          <w:sz w:val="24"/>
          <w:szCs w:val="24"/>
          <w14:ligatures w14:val="none"/>
        </w:rPr>
        <w:t>).  You can even have a mirror for them to look at as they show you their feelings faces.</w:t>
      </w:r>
    </w:p>
    <w:p w:rsidR="00054F9F" w:rsidRPr="00054F9F" w:rsidRDefault="00054F9F" w:rsidP="00054F9F">
      <w:pPr>
        <w:pStyle w:val="ListParagraph"/>
        <w:rPr>
          <w:rFonts w:ascii="Arial" w:hAnsi="Arial" w:cs="Arial"/>
          <w:sz w:val="24"/>
          <w:szCs w:val="24"/>
          <w14:ligatures w14:val="none"/>
        </w:rPr>
      </w:pPr>
    </w:p>
    <w:p w:rsidR="00054F9F" w:rsidRPr="00054F9F" w:rsidRDefault="00054F9F" w:rsidP="00A023C3">
      <w:pPr>
        <w:pStyle w:val="ListParagraph"/>
        <w:widowControl w:val="0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>There are many times that we all need help-Ask the children times they have needed help, who helped them and what are things we can say when others help us.</w:t>
      </w:r>
    </w:p>
    <w:p w:rsidR="00054F9F" w:rsidRDefault="00054F9F" w:rsidP="00054F9F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</w:p>
    <w:p w:rsidR="00054F9F" w:rsidRPr="00054F9F" w:rsidRDefault="00054F9F" w:rsidP="00054F9F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054F9F">
        <w:rPr>
          <w:rFonts w:ascii="Arial" w:hAnsi="Arial" w:cs="Arial"/>
          <w:b/>
          <w:bCs/>
          <w:sz w:val="32"/>
          <w:szCs w:val="32"/>
          <w14:ligatures w14:val="none"/>
        </w:rPr>
        <w:t>School Readiness Asides to Parents and Caregivers</w:t>
      </w:r>
    </w:p>
    <w:p w:rsidR="00054F9F" w:rsidRDefault="00054F9F" w:rsidP="00054F9F">
      <w:pPr>
        <w:pStyle w:val="ListParagraph"/>
        <w:widowControl w:val="0"/>
        <w:numPr>
          <w:ilvl w:val="0"/>
          <w:numId w:val="28"/>
        </w:numPr>
        <w:rPr>
          <w:rFonts w:ascii="Arial" w:hAnsi="Arial" w:cs="Arial"/>
          <w:sz w:val="24"/>
          <w:szCs w:val="24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>By talking about feelings and needing help, you are building the social and emotional competence of children</w:t>
      </w:r>
    </w:p>
    <w:p w:rsidR="00054F9F" w:rsidRDefault="00054F9F" w:rsidP="00054F9F">
      <w:pPr>
        <w:pStyle w:val="ListParagraph"/>
        <w:widowControl w:val="0"/>
        <w:ind w:left="360"/>
        <w:rPr>
          <w:rFonts w:ascii="Arial" w:hAnsi="Arial" w:cs="Arial"/>
          <w:sz w:val="24"/>
          <w:szCs w:val="24"/>
          <w14:ligatures w14:val="none"/>
        </w:rPr>
      </w:pPr>
    </w:p>
    <w:p w:rsidR="00054F9F" w:rsidRPr="00054F9F" w:rsidRDefault="00054F9F" w:rsidP="00054F9F">
      <w:pPr>
        <w:pStyle w:val="ListParagraph"/>
        <w:widowControl w:val="0"/>
        <w:numPr>
          <w:ilvl w:val="0"/>
          <w:numId w:val="28"/>
        </w:numPr>
        <w:rPr>
          <w:rFonts w:ascii="Arial" w:hAnsi="Arial" w:cs="Arial"/>
          <w:sz w:val="24"/>
          <w:szCs w:val="24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>By talking about needing help, you can remind children of the resources available to them.</w:t>
      </w:r>
    </w:p>
    <w:p w:rsidR="00272565" w:rsidRDefault="00054F9F" w:rsidP="00054F9F">
      <w:pPr>
        <w:widowControl w:val="0"/>
        <w:rPr>
          <w:rFonts w:ascii="Arial" w:hAnsi="Arial" w:cs="Arial"/>
          <w:b/>
          <w:sz w:val="32"/>
          <w:szCs w:val="36"/>
          <w14:ligatures w14:val="none"/>
        </w:rPr>
      </w:pPr>
      <w:r>
        <w:rPr>
          <w14:ligatures w14:val="none"/>
        </w:rPr>
        <w:t> </w:t>
      </w:r>
    </w:p>
    <w:p w:rsidR="00B21966" w:rsidRPr="002B63C1" w:rsidRDefault="00B21966" w:rsidP="00B21966">
      <w:pPr>
        <w:widowControl w:val="0"/>
        <w:jc w:val="center"/>
        <w:rPr>
          <w:rFonts w:ascii="Arial" w:hAnsi="Arial" w:cs="Arial"/>
          <w:b/>
          <w:sz w:val="40"/>
          <w:szCs w:val="36"/>
          <w14:ligatures w14:val="none"/>
        </w:rPr>
      </w:pPr>
      <w:r w:rsidRPr="002B63C1">
        <w:rPr>
          <w:rFonts w:ascii="Arial" w:hAnsi="Arial" w:cs="Arial"/>
          <w:b/>
          <w:sz w:val="32"/>
          <w:szCs w:val="36"/>
          <w14:ligatures w14:val="none"/>
        </w:rPr>
        <w:t>Play</w:t>
      </w:r>
    </w:p>
    <w:p w:rsidR="002B63C1" w:rsidRPr="002B63C1" w:rsidRDefault="002B63C1" w:rsidP="002B63C1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2B63C1">
        <w:rPr>
          <w:rFonts w:ascii="Arial" w:hAnsi="Arial" w:cs="Arial"/>
          <w:b/>
          <w:bCs/>
          <w:sz w:val="32"/>
          <w:szCs w:val="32"/>
          <w14:ligatures w14:val="none"/>
        </w:rPr>
        <w:t>Suggested Activities</w:t>
      </w:r>
    </w:p>
    <w:p w:rsidR="00054F9F" w:rsidRPr="00054F9F" w:rsidRDefault="00054F9F" w:rsidP="00054F9F">
      <w:pPr>
        <w:pStyle w:val="ListParagraph"/>
        <w:widowControl w:val="0"/>
        <w:numPr>
          <w:ilvl w:val="0"/>
          <w:numId w:val="29"/>
        </w:numPr>
        <w:rPr>
          <w:rFonts w:ascii="Arial" w:hAnsi="Arial" w:cs="Arial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 xml:space="preserve">Set up a restaurant as a dramatic play center.  </w:t>
      </w:r>
      <w:proofErr w:type="gramStart"/>
      <w:r w:rsidRPr="00054F9F">
        <w:rPr>
          <w:rFonts w:ascii="Arial" w:hAnsi="Arial" w:cs="Arial"/>
          <w:sz w:val="24"/>
          <w:szCs w:val="24"/>
          <w14:ligatures w14:val="none"/>
        </w:rPr>
        <w:t>Let some of the children be servers and some be those eating in the restaurant.</w:t>
      </w:r>
      <w:proofErr w:type="gramEnd"/>
      <w:r w:rsidRPr="00054F9F">
        <w:rPr>
          <w:rFonts w:ascii="Arial" w:hAnsi="Arial" w:cs="Arial"/>
          <w:sz w:val="24"/>
          <w:szCs w:val="24"/>
          <w14:ligatures w14:val="none"/>
        </w:rPr>
        <w:t xml:space="preserve">  </w:t>
      </w:r>
    </w:p>
    <w:p w:rsidR="00054F9F" w:rsidRPr="00054F9F" w:rsidRDefault="00054F9F" w:rsidP="00054F9F">
      <w:pPr>
        <w:pStyle w:val="ListParagraph"/>
        <w:widowControl w:val="0"/>
        <w:rPr>
          <w:rFonts w:ascii="Arial" w:hAnsi="Arial" w:cs="Arial"/>
          <w14:ligatures w14:val="none"/>
        </w:rPr>
      </w:pPr>
    </w:p>
    <w:p w:rsidR="00054F9F" w:rsidRPr="00054F9F" w:rsidRDefault="00054F9F" w:rsidP="00054F9F">
      <w:pPr>
        <w:pStyle w:val="ListParagraph"/>
        <w:widowControl w:val="0"/>
        <w:numPr>
          <w:ilvl w:val="0"/>
          <w:numId w:val="29"/>
        </w:numPr>
        <w:rPr>
          <w:rFonts w:ascii="Arial" w:hAnsi="Arial" w:cs="Arial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 xml:space="preserve">Talk about community </w:t>
      </w:r>
      <w:proofErr w:type="gramStart"/>
      <w:r w:rsidRPr="00054F9F">
        <w:rPr>
          <w:rFonts w:ascii="Arial" w:hAnsi="Arial" w:cs="Arial"/>
          <w:sz w:val="24"/>
          <w:szCs w:val="24"/>
          <w14:ligatures w14:val="none"/>
        </w:rPr>
        <w:t>helpers  and</w:t>
      </w:r>
      <w:proofErr w:type="gramEnd"/>
      <w:r w:rsidRPr="00054F9F">
        <w:rPr>
          <w:rFonts w:ascii="Arial" w:hAnsi="Arial" w:cs="Arial"/>
          <w:sz w:val="24"/>
          <w:szCs w:val="24"/>
          <w14:ligatures w14:val="none"/>
        </w:rPr>
        <w:t xml:space="preserve"> how important they are to all .  Children can pretend </w:t>
      </w:r>
      <w:proofErr w:type="gramStart"/>
      <w:r w:rsidRPr="00054F9F">
        <w:rPr>
          <w:rFonts w:ascii="Arial" w:hAnsi="Arial" w:cs="Arial"/>
          <w:sz w:val="24"/>
          <w:szCs w:val="24"/>
          <w14:ligatures w14:val="none"/>
        </w:rPr>
        <w:t>to  be</w:t>
      </w:r>
      <w:proofErr w:type="gramEnd"/>
      <w:r w:rsidRPr="00054F9F">
        <w:rPr>
          <w:rFonts w:ascii="Arial" w:hAnsi="Arial" w:cs="Arial"/>
          <w:sz w:val="24"/>
          <w:szCs w:val="24"/>
          <w14:ligatures w14:val="none"/>
        </w:rPr>
        <w:t xml:space="preserve"> the their favorite community helper with very few props.</w:t>
      </w:r>
    </w:p>
    <w:p w:rsidR="00054F9F" w:rsidRPr="00054F9F" w:rsidRDefault="00054F9F" w:rsidP="00054F9F">
      <w:pPr>
        <w:pStyle w:val="ListParagraph"/>
        <w:rPr>
          <w:rFonts w:ascii="Arial" w:hAnsi="Arial" w:cs="Arial"/>
          <w:sz w:val="24"/>
          <w:szCs w:val="24"/>
          <w14:ligatures w14:val="none"/>
        </w:rPr>
      </w:pPr>
    </w:p>
    <w:p w:rsidR="00054F9F" w:rsidRPr="00054F9F" w:rsidRDefault="00054F9F" w:rsidP="00054F9F">
      <w:pPr>
        <w:pStyle w:val="ListParagraph"/>
        <w:widowControl w:val="0"/>
        <w:numPr>
          <w:ilvl w:val="0"/>
          <w:numId w:val="29"/>
        </w:numPr>
        <w:rPr>
          <w:rFonts w:ascii="Arial" w:hAnsi="Arial" w:cs="Arial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 xml:space="preserve">Play a cooperative game where children work in teams.  </w:t>
      </w:r>
      <w:proofErr w:type="gramStart"/>
      <w:r w:rsidRPr="00054F9F">
        <w:rPr>
          <w:rFonts w:ascii="Arial" w:hAnsi="Arial" w:cs="Arial"/>
          <w:sz w:val="24"/>
          <w:szCs w:val="24"/>
          <w14:ligatures w14:val="none"/>
        </w:rPr>
        <w:t>Notice as they help each other move pieces</w:t>
      </w:r>
      <w:proofErr w:type="gramEnd"/>
      <w:r w:rsidRPr="00054F9F">
        <w:rPr>
          <w:rFonts w:ascii="Arial" w:hAnsi="Arial" w:cs="Arial"/>
          <w:sz w:val="24"/>
          <w:szCs w:val="24"/>
          <w14:ligatures w14:val="none"/>
        </w:rPr>
        <w:t xml:space="preserve">, </w:t>
      </w:r>
      <w:proofErr w:type="gramStart"/>
      <w:r w:rsidRPr="00054F9F">
        <w:rPr>
          <w:rFonts w:ascii="Arial" w:hAnsi="Arial" w:cs="Arial"/>
          <w:sz w:val="24"/>
          <w:szCs w:val="24"/>
          <w14:ligatures w14:val="none"/>
        </w:rPr>
        <w:t>roll the dice, etc</w:t>
      </w:r>
      <w:proofErr w:type="gramEnd"/>
      <w:r w:rsidRPr="00054F9F">
        <w:rPr>
          <w:rFonts w:ascii="Arial" w:hAnsi="Arial" w:cs="Arial"/>
          <w:sz w:val="24"/>
          <w:szCs w:val="24"/>
          <w14:ligatures w14:val="none"/>
        </w:rPr>
        <w:t>.</w:t>
      </w:r>
    </w:p>
    <w:p w:rsidR="00054F9F" w:rsidRPr="00054F9F" w:rsidRDefault="00054F9F" w:rsidP="00054F9F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> </w:t>
      </w:r>
    </w:p>
    <w:p w:rsidR="00054F9F" w:rsidRPr="00054F9F" w:rsidRDefault="00054F9F" w:rsidP="00054F9F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054F9F">
        <w:rPr>
          <w:rFonts w:ascii="Arial" w:hAnsi="Arial" w:cs="Arial"/>
          <w:b/>
          <w:bCs/>
          <w:sz w:val="32"/>
          <w:szCs w:val="32"/>
          <w14:ligatures w14:val="none"/>
        </w:rPr>
        <w:t>School Readiness Aside to Parents and Caregivers</w:t>
      </w:r>
    </w:p>
    <w:p w:rsidR="00054F9F" w:rsidRDefault="00054F9F" w:rsidP="00054F9F">
      <w:pPr>
        <w:pStyle w:val="ListParagraph"/>
        <w:widowControl w:val="0"/>
        <w:numPr>
          <w:ilvl w:val="0"/>
          <w:numId w:val="30"/>
        </w:numPr>
        <w:rPr>
          <w:rFonts w:ascii="Arial" w:hAnsi="Arial" w:cs="Arial"/>
          <w:sz w:val="24"/>
          <w:szCs w:val="24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>Children can practice their helping skills during dramatic play-whether you choose to set up a restaurant, home or doctor’s office.</w:t>
      </w:r>
    </w:p>
    <w:p w:rsidR="00054F9F" w:rsidRDefault="00054F9F" w:rsidP="00054F9F">
      <w:pPr>
        <w:pStyle w:val="ListParagraph"/>
        <w:widowControl w:val="0"/>
        <w:ind w:left="360"/>
        <w:rPr>
          <w:rFonts w:ascii="Arial" w:hAnsi="Arial" w:cs="Arial"/>
          <w:sz w:val="24"/>
          <w:szCs w:val="24"/>
          <w14:ligatures w14:val="none"/>
        </w:rPr>
      </w:pPr>
    </w:p>
    <w:p w:rsidR="00054F9F" w:rsidRPr="00054F9F" w:rsidRDefault="00054F9F" w:rsidP="00054F9F">
      <w:pPr>
        <w:pStyle w:val="ListParagraph"/>
        <w:widowControl w:val="0"/>
        <w:numPr>
          <w:ilvl w:val="0"/>
          <w:numId w:val="30"/>
        </w:numPr>
        <w:rPr>
          <w:rFonts w:ascii="Arial" w:hAnsi="Arial" w:cs="Arial"/>
          <w:sz w:val="24"/>
          <w:szCs w:val="24"/>
          <w14:ligatures w14:val="none"/>
        </w:rPr>
      </w:pPr>
      <w:r w:rsidRPr="00054F9F">
        <w:rPr>
          <w:rFonts w:ascii="Arial" w:hAnsi="Arial" w:cs="Arial"/>
          <w:sz w:val="24"/>
          <w:szCs w:val="24"/>
          <w14:ligatures w14:val="none"/>
        </w:rPr>
        <w:t>Working in teams is a skill that children will need for their lifetime.  It also teaches cooperation.</w:t>
      </w:r>
    </w:p>
    <w:p w:rsidR="0074577A" w:rsidRPr="002B63C1" w:rsidRDefault="00054F9F" w:rsidP="0074577A">
      <w:pPr>
        <w:widowControl w:val="0"/>
        <w:rPr>
          <w:rFonts w:ascii="Arial" w:hAnsi="Arial" w:cs="Arial"/>
          <w:sz w:val="18"/>
          <w14:ligatures w14:val="none"/>
        </w:rPr>
      </w:pPr>
      <w:r>
        <w:rPr>
          <w14:ligatures w14:val="none"/>
        </w:rPr>
        <w:lastRenderedPageBreak/>
        <w:t> </w:t>
      </w:r>
      <w:bookmarkStart w:id="0" w:name="_GoBack"/>
      <w:bookmarkEnd w:id="0"/>
      <w:r w:rsidR="0074577A" w:rsidRPr="002B63C1">
        <w:rPr>
          <w:rFonts w:ascii="Arial" w:hAnsi="Arial" w:cs="Arial"/>
          <w:sz w:val="18"/>
          <w14:ligatures w14:val="none"/>
        </w:rPr>
        <w:t> </w:t>
      </w:r>
    </w:p>
    <w:p w:rsidR="0074577A" w:rsidRPr="002B63C1" w:rsidRDefault="0074577A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  <w:r w:rsidRPr="002B63C1">
        <w:rPr>
          <w:rFonts w:ascii="Arial" w:hAnsi="Arial" w:cs="Arial"/>
          <w:b/>
          <w:sz w:val="32"/>
          <w:szCs w:val="36"/>
          <w14:ligatures w14:val="none"/>
        </w:rPr>
        <w:t>Citation Page</w:t>
      </w:r>
    </w:p>
    <w:p w:rsidR="00D22023" w:rsidRPr="002B63C1" w:rsidRDefault="0074577A" w:rsidP="00272565">
      <w:pPr>
        <w:widowControl w:val="0"/>
        <w:ind w:left="360" w:hanging="360"/>
        <w:rPr>
          <w:rFonts w:ascii="Arial" w:hAnsi="Arial" w:cs="Arial"/>
          <w:sz w:val="18"/>
        </w:rPr>
      </w:pPr>
      <w:proofErr w:type="gramStart"/>
      <w:r w:rsidRPr="002B63C1">
        <w:rPr>
          <w:rFonts w:ascii="Arial" w:hAnsi="Arial" w:cs="Arial"/>
          <w:sz w:val="22"/>
          <w:szCs w:val="24"/>
        </w:rPr>
        <w:t>1</w:t>
      </w:r>
      <w:proofErr w:type="gramEnd"/>
      <w:r w:rsidRPr="002B63C1">
        <w:rPr>
          <w:rFonts w:ascii="Arial" w:hAnsi="Arial" w:cs="Arial"/>
          <w:sz w:val="18"/>
        </w:rPr>
        <w:t> </w:t>
      </w:r>
      <w:r w:rsidRPr="002B63C1">
        <w:rPr>
          <w:rFonts w:ascii="Arial" w:hAnsi="Arial" w:cs="Arial"/>
          <w:sz w:val="22"/>
          <w:szCs w:val="24"/>
          <w14:ligatures w14:val="none"/>
        </w:rPr>
        <w:t xml:space="preserve">ALIGNMENT OF STANDARDS AND BENCHMARKS. (2003, October 1). Retrieved March 07, 2017, from https://kidsnow.ky.gov/families/readiness/Documents/early-childhood-standards.pdf </w:t>
      </w:r>
    </w:p>
    <w:sectPr w:rsidR="00D22023" w:rsidRPr="002B63C1" w:rsidSect="00B60CD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42D"/>
    <w:multiLevelType w:val="hybridMultilevel"/>
    <w:tmpl w:val="F2F4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924"/>
    <w:multiLevelType w:val="hybridMultilevel"/>
    <w:tmpl w:val="2078E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442C6"/>
    <w:multiLevelType w:val="hybridMultilevel"/>
    <w:tmpl w:val="AA72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62A83BC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E4DC6"/>
    <w:multiLevelType w:val="hybridMultilevel"/>
    <w:tmpl w:val="D9E8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73DF"/>
    <w:multiLevelType w:val="hybridMultilevel"/>
    <w:tmpl w:val="E45A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2A1FC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01500"/>
    <w:multiLevelType w:val="hybridMultilevel"/>
    <w:tmpl w:val="1560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C1919"/>
    <w:multiLevelType w:val="hybridMultilevel"/>
    <w:tmpl w:val="F5D0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D792D"/>
    <w:multiLevelType w:val="hybridMultilevel"/>
    <w:tmpl w:val="1084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4AB20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E431D"/>
    <w:multiLevelType w:val="hybridMultilevel"/>
    <w:tmpl w:val="C10E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7319"/>
    <w:multiLevelType w:val="hybridMultilevel"/>
    <w:tmpl w:val="CF1CF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A0869"/>
    <w:multiLevelType w:val="hybridMultilevel"/>
    <w:tmpl w:val="93EE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402D4"/>
    <w:multiLevelType w:val="hybridMultilevel"/>
    <w:tmpl w:val="69DA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893"/>
    <w:multiLevelType w:val="hybridMultilevel"/>
    <w:tmpl w:val="8D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A57D4"/>
    <w:multiLevelType w:val="hybridMultilevel"/>
    <w:tmpl w:val="5424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C03B3"/>
    <w:multiLevelType w:val="hybridMultilevel"/>
    <w:tmpl w:val="110A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33A3E"/>
    <w:multiLevelType w:val="hybridMultilevel"/>
    <w:tmpl w:val="5DC4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23B58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239F"/>
    <w:multiLevelType w:val="hybridMultilevel"/>
    <w:tmpl w:val="A5924A9E"/>
    <w:lvl w:ilvl="0" w:tplc="4F865D38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2B7A6E"/>
    <w:multiLevelType w:val="hybridMultilevel"/>
    <w:tmpl w:val="7FBA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517DB"/>
    <w:multiLevelType w:val="hybridMultilevel"/>
    <w:tmpl w:val="D2C2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8434F"/>
    <w:multiLevelType w:val="hybridMultilevel"/>
    <w:tmpl w:val="D09E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318E6"/>
    <w:multiLevelType w:val="hybridMultilevel"/>
    <w:tmpl w:val="E1FE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22B37"/>
    <w:multiLevelType w:val="hybridMultilevel"/>
    <w:tmpl w:val="36EE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25CD9"/>
    <w:multiLevelType w:val="hybridMultilevel"/>
    <w:tmpl w:val="7EB20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C64AD"/>
    <w:multiLevelType w:val="hybridMultilevel"/>
    <w:tmpl w:val="7C380260"/>
    <w:lvl w:ilvl="0" w:tplc="41C0B9C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02F51"/>
    <w:multiLevelType w:val="hybridMultilevel"/>
    <w:tmpl w:val="FAD2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42E9B"/>
    <w:multiLevelType w:val="hybridMultilevel"/>
    <w:tmpl w:val="79CAB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007B30"/>
    <w:multiLevelType w:val="hybridMultilevel"/>
    <w:tmpl w:val="4D4E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521B"/>
    <w:multiLevelType w:val="hybridMultilevel"/>
    <w:tmpl w:val="18A2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D2415"/>
    <w:multiLevelType w:val="hybridMultilevel"/>
    <w:tmpl w:val="D18E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87597"/>
    <w:multiLevelType w:val="hybridMultilevel"/>
    <w:tmpl w:val="2A10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10"/>
  </w:num>
  <w:num w:numId="5">
    <w:abstractNumId w:val="26"/>
  </w:num>
  <w:num w:numId="6">
    <w:abstractNumId w:val="28"/>
  </w:num>
  <w:num w:numId="7">
    <w:abstractNumId w:val="29"/>
  </w:num>
  <w:num w:numId="8">
    <w:abstractNumId w:val="5"/>
  </w:num>
  <w:num w:numId="9">
    <w:abstractNumId w:val="27"/>
  </w:num>
  <w:num w:numId="10">
    <w:abstractNumId w:val="15"/>
  </w:num>
  <w:num w:numId="11">
    <w:abstractNumId w:val="20"/>
  </w:num>
  <w:num w:numId="12">
    <w:abstractNumId w:val="8"/>
  </w:num>
  <w:num w:numId="13">
    <w:abstractNumId w:val="2"/>
  </w:num>
  <w:num w:numId="14">
    <w:abstractNumId w:val="4"/>
  </w:num>
  <w:num w:numId="15">
    <w:abstractNumId w:val="24"/>
  </w:num>
  <w:num w:numId="16">
    <w:abstractNumId w:val="18"/>
  </w:num>
  <w:num w:numId="17">
    <w:abstractNumId w:val="16"/>
  </w:num>
  <w:num w:numId="18">
    <w:abstractNumId w:val="19"/>
  </w:num>
  <w:num w:numId="19">
    <w:abstractNumId w:val="7"/>
  </w:num>
  <w:num w:numId="20">
    <w:abstractNumId w:val="23"/>
  </w:num>
  <w:num w:numId="21">
    <w:abstractNumId w:val="3"/>
  </w:num>
  <w:num w:numId="22">
    <w:abstractNumId w:val="0"/>
  </w:num>
  <w:num w:numId="23">
    <w:abstractNumId w:val="11"/>
  </w:num>
  <w:num w:numId="24">
    <w:abstractNumId w:val="9"/>
  </w:num>
  <w:num w:numId="25">
    <w:abstractNumId w:val="13"/>
  </w:num>
  <w:num w:numId="26">
    <w:abstractNumId w:val="12"/>
  </w:num>
  <w:num w:numId="27">
    <w:abstractNumId w:val="17"/>
  </w:num>
  <w:num w:numId="28">
    <w:abstractNumId w:val="1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7A"/>
    <w:rsid w:val="00054F9F"/>
    <w:rsid w:val="00182D6B"/>
    <w:rsid w:val="00265E0E"/>
    <w:rsid w:val="00272565"/>
    <w:rsid w:val="002B63C1"/>
    <w:rsid w:val="00467688"/>
    <w:rsid w:val="00660D86"/>
    <w:rsid w:val="0074577A"/>
    <w:rsid w:val="00936018"/>
    <w:rsid w:val="00B21966"/>
    <w:rsid w:val="00B60CD7"/>
    <w:rsid w:val="00CB23AD"/>
    <w:rsid w:val="00D2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E04A"/>
  <w15:chartTrackingRefBased/>
  <w15:docId w15:val="{A10FEC41-36A2-40E7-B098-9138FC56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7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62243E-F028-474D-AE66-B42554C69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F43C1-C20B-440B-9108-DBD92C404AB4}"/>
</file>

<file path=customXml/itemProps3.xml><?xml version="1.0" encoding="utf-8"?>
<ds:datastoreItem xmlns:ds="http://schemas.openxmlformats.org/officeDocument/2006/customXml" ds:itemID="{ED584134-46EE-4EF9-B4C7-CEE2339008C2}"/>
</file>

<file path=customXml/itemProps4.xml><?xml version="1.0" encoding="utf-8"?>
<ds:datastoreItem xmlns:ds="http://schemas.openxmlformats.org/officeDocument/2006/customXml" ds:itemID="{449F216B-662D-4772-8456-F8C6C9FCF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Crum, Cathy   (KDLA)</dc:creator>
  <cp:keywords/>
  <dc:description/>
  <cp:lastModifiedBy>Crum, Cathy   (KDLA)</cp:lastModifiedBy>
  <cp:revision>3</cp:revision>
  <dcterms:created xsi:type="dcterms:W3CDTF">2018-07-11T19:01:00Z</dcterms:created>
  <dcterms:modified xsi:type="dcterms:W3CDTF">2018-07-11T19:19:00Z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