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B" w:rsidRPr="0013574C" w:rsidRDefault="00E91C1B" w:rsidP="0013574C">
      <w:pPr>
        <w:pStyle w:val="ListParagraph"/>
        <w:jc w:val="center"/>
        <w:rPr>
          <w:b/>
          <w:sz w:val="28"/>
          <w:u w:val="single"/>
        </w:rPr>
      </w:pPr>
      <w:r w:rsidRPr="0013574C">
        <w:rPr>
          <w:b/>
          <w:sz w:val="28"/>
          <w:u w:val="single"/>
        </w:rPr>
        <w:t>Social Emotional – Making Friends</w:t>
      </w:r>
      <w:r w:rsidR="0095404A" w:rsidRPr="0013574C">
        <w:rPr>
          <w:b/>
          <w:sz w:val="28"/>
          <w:u w:val="single"/>
        </w:rPr>
        <w:t xml:space="preserve"> – Sample Story Time Outline</w:t>
      </w:r>
    </w:p>
    <w:p w:rsidR="00E91C1B" w:rsidRDefault="00E91C1B" w:rsidP="00E91C1B">
      <w:r>
        <w:t>Book 1: Themed book</w:t>
      </w:r>
    </w:p>
    <w:p w:rsidR="00E91C1B" w:rsidRDefault="00E91C1B" w:rsidP="00E91C1B">
      <w:r>
        <w:t xml:space="preserve">Rhyme: </w:t>
      </w:r>
    </w:p>
    <w:p w:rsidR="00E91C1B" w:rsidRPr="009F2A8A" w:rsidRDefault="00E91C1B" w:rsidP="00E91C1B">
      <w:pPr>
        <w:pStyle w:val="Heading2"/>
        <w:shd w:val="clear" w:color="auto" w:fill="FFFFFF"/>
        <w:spacing w:before="0" w:beforeAutospacing="0" w:after="0" w:afterAutospacing="0"/>
        <w:ind w:left="2880" w:firstLine="720"/>
        <w:rPr>
          <w:rFonts w:ascii="Verdana" w:hAnsi="Verdana"/>
          <w:b w:val="0"/>
          <w:bCs w:val="0"/>
          <w:color w:val="383838"/>
          <w:sz w:val="27"/>
          <w:szCs w:val="27"/>
        </w:rPr>
      </w:pPr>
      <w:r w:rsidRPr="009F2A8A">
        <w:rPr>
          <w:rFonts w:ascii="Verdana" w:hAnsi="Verdana"/>
          <w:color w:val="383838"/>
          <w:sz w:val="20"/>
          <w:szCs w:val="20"/>
        </w:rPr>
        <w:t>Five Friends </w:t>
      </w:r>
    </w:p>
    <w:p w:rsidR="00E91C1B" w:rsidRDefault="00E91C1B" w:rsidP="00E91C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75757"/>
          <w:sz w:val="17"/>
          <w:szCs w:val="17"/>
        </w:rPr>
      </w:pP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t>Five good friends went out to play.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It was a bright and sunny day</w:t>
      </w:r>
      <w:proofErr w:type="gramStart"/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t>,</w:t>
      </w:r>
      <w:proofErr w:type="gramEnd"/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One good friend said, "I can't stay."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</w:r>
      <w:bookmarkStart w:id="0" w:name="_GoBack"/>
      <w:bookmarkEnd w:id="0"/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t>Then there were four friends left to play. 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Four good friends went out to play.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It was a bright and sunny day</w:t>
      </w:r>
      <w:proofErr w:type="gramStart"/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t>,</w:t>
      </w:r>
      <w:proofErr w:type="gramEnd"/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One good friend said, "I can't stay."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Then there were three friends left to play. 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Three good friends went out to play.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It was a bright and sunny day.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One good friend said, "I can't stay."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Then there were two friends left to play. 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Two good friends went out to play.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It was a bright and sunny day.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One good friend said, "I can't stay."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Then there was one friend left to play. 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One good friend went out to play.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It was a bright and sunny day.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One good friend said, "I can't stay."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Then there were no friends left to play. </w:t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</w:r>
      <w:r w:rsidRPr="009F2A8A">
        <w:rPr>
          <w:rFonts w:ascii="Verdana" w:eastAsia="Times New Roman" w:hAnsi="Verdana" w:cs="Times New Roman"/>
          <w:color w:val="575757"/>
          <w:sz w:val="17"/>
          <w:szCs w:val="17"/>
        </w:rPr>
        <w:br/>
        <w:t>The children put one hand up, and one by one, the fingers are coming down un</w:t>
      </w:r>
      <w:r>
        <w:rPr>
          <w:rFonts w:ascii="Verdana" w:eastAsia="Times New Roman" w:hAnsi="Verdana" w:cs="Times New Roman"/>
          <w:color w:val="575757"/>
          <w:sz w:val="17"/>
          <w:szCs w:val="17"/>
        </w:rPr>
        <w:t>til there are no more fingers left.</w:t>
      </w:r>
    </w:p>
    <w:p w:rsidR="00E91C1B" w:rsidRPr="00466891" w:rsidRDefault="00E91C1B" w:rsidP="00E91C1B">
      <w:pPr>
        <w:spacing w:after="240" w:line="240" w:lineRule="auto"/>
        <w:jc w:val="center"/>
        <w:rPr>
          <w:rFonts w:ascii="Verdana" w:eastAsia="Times New Roman" w:hAnsi="Verdana" w:cs="Times New Roman"/>
          <w:color w:val="575757"/>
          <w:sz w:val="17"/>
          <w:szCs w:val="17"/>
        </w:rPr>
      </w:pP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t> http://stepbystepcc.com/friendship.html</w:t>
      </w:r>
    </w:p>
    <w:p w:rsidR="00E91C1B" w:rsidRPr="009F2A8A" w:rsidRDefault="00E91C1B" w:rsidP="00E91C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75757"/>
          <w:sz w:val="17"/>
          <w:szCs w:val="17"/>
        </w:rPr>
      </w:pPr>
    </w:p>
    <w:p w:rsidR="00E91C1B" w:rsidRDefault="00E91C1B" w:rsidP="00E91C1B"/>
    <w:p w:rsidR="00E91C1B" w:rsidRDefault="00E91C1B" w:rsidP="00E91C1B">
      <w:r>
        <w:t>Book 2: Story in Rhyme</w:t>
      </w:r>
    </w:p>
    <w:p w:rsidR="00E91C1B" w:rsidRPr="00466891" w:rsidRDefault="00E91C1B" w:rsidP="00E91C1B">
      <w:pPr>
        <w:ind w:left="2880" w:hanging="2880"/>
      </w:pPr>
      <w:r>
        <w:t>Song:</w:t>
      </w:r>
      <w:r>
        <w:tab/>
      </w:r>
      <w:r>
        <w:tab/>
      </w:r>
      <w:r w:rsidRPr="00466891">
        <w:rPr>
          <w:rFonts w:ascii="Verdana" w:hAnsi="Verdana"/>
          <w:b/>
          <w:color w:val="383838"/>
          <w:sz w:val="20"/>
          <w:szCs w:val="20"/>
        </w:rPr>
        <w:t xml:space="preserve">Friend of </w:t>
      </w:r>
      <w:proofErr w:type="gramStart"/>
      <w:r w:rsidRPr="00466891">
        <w:rPr>
          <w:rFonts w:ascii="Verdana" w:hAnsi="Verdana"/>
          <w:b/>
          <w:color w:val="383838"/>
          <w:sz w:val="20"/>
          <w:szCs w:val="20"/>
        </w:rPr>
        <w:t>mine</w:t>
      </w:r>
      <w:proofErr w:type="gramEnd"/>
      <w:r w:rsidRPr="00466891">
        <w:rPr>
          <w:rFonts w:ascii="Verdana" w:hAnsi="Verdana"/>
          <w:color w:val="383838"/>
          <w:sz w:val="20"/>
          <w:szCs w:val="20"/>
        </w:rPr>
        <w:br/>
      </w:r>
      <w:r w:rsidRPr="00466891">
        <w:rPr>
          <w:rFonts w:ascii="Verdana" w:hAnsi="Verdana"/>
          <w:color w:val="383838"/>
          <w:sz w:val="15"/>
          <w:szCs w:val="15"/>
        </w:rPr>
        <w:t>(Sung to the tune of </w:t>
      </w:r>
      <w:r w:rsidRPr="00466891">
        <w:rPr>
          <w:rFonts w:ascii="Verdana" w:hAnsi="Verdana"/>
          <w:i/>
          <w:iCs/>
          <w:color w:val="383838"/>
          <w:sz w:val="15"/>
          <w:szCs w:val="15"/>
        </w:rPr>
        <w:t>Mary Had A Little Lamb)</w:t>
      </w:r>
    </w:p>
    <w:p w:rsidR="00E91C1B" w:rsidRPr="00466891" w:rsidRDefault="00E91C1B" w:rsidP="00E91C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75757"/>
          <w:sz w:val="17"/>
          <w:szCs w:val="17"/>
        </w:rPr>
      </w:pP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t>Will you be a friend of mine</w:t>
      </w:r>
      <w:proofErr w:type="gramStart"/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t>,</w:t>
      </w:r>
      <w:proofErr w:type="gramEnd"/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  <w:t>Friend of mine, Friend of mine?</w:t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  <w:t> Will you be a friend of mine,</w:t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  <w:t> And</w:t>
      </w:r>
      <w:r w:rsidRPr="00466891">
        <w:rPr>
          <w:rFonts w:ascii="Verdana" w:eastAsia="Times New Roman" w:hAnsi="Verdana" w:cs="Times New Roman"/>
          <w:b/>
          <w:bCs/>
          <w:color w:val="575757"/>
          <w:sz w:val="17"/>
          <w:szCs w:val="17"/>
          <w:u w:val="single"/>
        </w:rPr>
        <w:t>____</w:t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t> around with me? </w:t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  <w:t>(Fill in the blank with a movement </w:t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  <w:t xml:space="preserve">such as hop, dance, </w:t>
      </w:r>
      <w:proofErr w:type="gramStart"/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t>wiggle</w:t>
      </w:r>
      <w:proofErr w:type="gramEnd"/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t>)</w:t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  <w:t> The children stand in a circle. You start this by singing the song and then pointing to a child to join you.</w:t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  <w:t> The 2 children in the middle now sing it together and invite a 3rd friend to join. Continue until all the children are in the middle dancing or moving </w:t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  <w:t>together!</w:t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</w:r>
      <w:r w:rsidRPr="00466891">
        <w:rPr>
          <w:rFonts w:ascii="Verdana" w:eastAsia="Times New Roman" w:hAnsi="Verdana" w:cs="Times New Roman"/>
          <w:color w:val="575757"/>
          <w:sz w:val="17"/>
          <w:szCs w:val="17"/>
        </w:rPr>
        <w:br/>
        <w:t> </w:t>
      </w:r>
      <w:hyperlink r:id="rId5" w:history="1">
        <w:r w:rsidRPr="00466891">
          <w:rPr>
            <w:rFonts w:ascii="Verdana" w:eastAsia="Times New Roman" w:hAnsi="Verdana" w:cs="Times New Roman"/>
            <w:color w:val="CC0000"/>
            <w:sz w:val="17"/>
            <w:szCs w:val="17"/>
            <w:u w:val="single"/>
          </w:rPr>
          <w:t>http://www.preschool-plan-it.com</w:t>
        </w:r>
      </w:hyperlink>
    </w:p>
    <w:p w:rsidR="00E91C1B" w:rsidRDefault="00E91C1B" w:rsidP="00E91C1B"/>
    <w:p w:rsidR="00E91C1B" w:rsidRDefault="00E91C1B" w:rsidP="00E91C1B">
      <w:r>
        <w:lastRenderedPageBreak/>
        <w:t>Book 3:  Interactive Story</w:t>
      </w:r>
    </w:p>
    <w:p w:rsidR="00E91C1B" w:rsidRDefault="00E91C1B" w:rsidP="00E91C1B">
      <w:r>
        <w:t>Science Center:  Color mixing while painting with a friend</w:t>
      </w:r>
    </w:p>
    <w:p w:rsidR="00E91C1B" w:rsidRDefault="00E91C1B" w:rsidP="00E91C1B">
      <w:pPr>
        <w:pStyle w:val="ListParagraph"/>
        <w:numPr>
          <w:ilvl w:val="0"/>
          <w:numId w:val="2"/>
        </w:numPr>
      </w:pPr>
      <w:r>
        <w:t>Large box top for each 2 children</w:t>
      </w:r>
    </w:p>
    <w:p w:rsidR="00E91C1B" w:rsidRDefault="00E91C1B" w:rsidP="00E91C1B">
      <w:pPr>
        <w:pStyle w:val="ListParagraph"/>
        <w:numPr>
          <w:ilvl w:val="0"/>
          <w:numId w:val="2"/>
        </w:numPr>
      </w:pPr>
      <w:r>
        <w:t>Paper</w:t>
      </w:r>
    </w:p>
    <w:p w:rsidR="00E91C1B" w:rsidRDefault="00E91C1B" w:rsidP="00E91C1B">
      <w:pPr>
        <w:pStyle w:val="ListParagraph"/>
        <w:numPr>
          <w:ilvl w:val="0"/>
          <w:numId w:val="2"/>
        </w:numPr>
      </w:pPr>
      <w:r>
        <w:t>Paint - 2 different colors</w:t>
      </w:r>
    </w:p>
    <w:p w:rsidR="00E91C1B" w:rsidRDefault="00E91C1B" w:rsidP="00E91C1B">
      <w:pPr>
        <w:pStyle w:val="ListParagraph"/>
        <w:numPr>
          <w:ilvl w:val="0"/>
          <w:numId w:val="2"/>
        </w:numPr>
      </w:pPr>
      <w:r>
        <w:t>Marbles or small balls</w:t>
      </w:r>
    </w:p>
    <w:p w:rsidR="00E91C1B" w:rsidRDefault="00E91C1B" w:rsidP="00E91C1B">
      <w:pPr>
        <w:pStyle w:val="ListParagraph"/>
        <w:numPr>
          <w:ilvl w:val="0"/>
          <w:numId w:val="2"/>
        </w:numPr>
      </w:pPr>
      <w:r>
        <w:t>Cup or bowl, spoon for balls and paint</w:t>
      </w:r>
    </w:p>
    <w:p w:rsidR="00E91C1B" w:rsidRDefault="00E91C1B" w:rsidP="00E91C1B">
      <w:r>
        <w:t>Math Center: Counting Friends</w:t>
      </w:r>
    </w:p>
    <w:p w:rsidR="00E91C1B" w:rsidRDefault="0013574C" w:rsidP="00E91C1B">
      <w:pPr>
        <w:pStyle w:val="ListParagraph"/>
        <w:numPr>
          <w:ilvl w:val="0"/>
          <w:numId w:val="3"/>
        </w:numPr>
        <w:rPr>
          <w:color w:val="000000" w:themeColor="text1"/>
        </w:rPr>
      </w:pPr>
      <w:hyperlink r:id="rId6" w:history="1">
        <w:r w:rsidR="00E91C1B" w:rsidRPr="00053D63">
          <w:rPr>
            <w:rStyle w:val="Hyperlink"/>
            <w:rFonts w:cs="Arial"/>
            <w:color w:val="000000" w:themeColor="text1"/>
          </w:rPr>
          <w:t>Jumbo Counting, Lacing People and Bears</w:t>
        </w:r>
      </w:hyperlink>
      <w:r w:rsidR="00E91C1B" w:rsidRPr="00053D63">
        <w:rPr>
          <w:color w:val="000000" w:themeColor="text1"/>
        </w:rPr>
        <w:t xml:space="preserve"> from Kaplan</w:t>
      </w:r>
      <w:r w:rsidR="00E91C1B">
        <w:rPr>
          <w:color w:val="000000" w:themeColor="text1"/>
        </w:rPr>
        <w:t xml:space="preserve"> </w:t>
      </w:r>
      <w:hyperlink r:id="rId7" w:history="1">
        <w:r w:rsidR="00E91C1B" w:rsidRPr="009F435E">
          <w:rPr>
            <w:rStyle w:val="Hyperlink"/>
          </w:rPr>
          <w:t>https://www.kaplanco.com/product/81246/jumbo-counting-lacing-people-and-bears?c=3%7CMB1055</w:t>
        </w:r>
      </w:hyperlink>
    </w:p>
    <w:p w:rsidR="00E91C1B" w:rsidRPr="008715C7" w:rsidRDefault="00E91C1B" w:rsidP="00E91C1B">
      <w:pPr>
        <w:pStyle w:val="ListParagraph"/>
        <w:rPr>
          <w:color w:val="000000" w:themeColor="text1"/>
        </w:rPr>
      </w:pPr>
    </w:p>
    <w:p w:rsidR="00E91C1B" w:rsidRPr="00053D63" w:rsidRDefault="00E91C1B" w:rsidP="00E91C1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53D63">
        <w:rPr>
          <w:color w:val="000000" w:themeColor="text1"/>
        </w:rPr>
        <w:t>Mats or plates with numbers</w:t>
      </w:r>
    </w:p>
    <w:p w:rsidR="00E91C1B" w:rsidRDefault="00E91C1B" w:rsidP="00E91C1B">
      <w:r>
        <w:t>Literacy Center: Drawing Friends</w:t>
      </w:r>
    </w:p>
    <w:p w:rsidR="00E91C1B" w:rsidRDefault="00E91C1B" w:rsidP="00E91C1B">
      <w:pPr>
        <w:pStyle w:val="ListParagraph"/>
        <w:numPr>
          <w:ilvl w:val="0"/>
          <w:numId w:val="4"/>
        </w:numPr>
      </w:pPr>
      <w:r>
        <w:t>Multicultural crayons and colored pencils</w:t>
      </w:r>
    </w:p>
    <w:p w:rsidR="00E91C1B" w:rsidRDefault="00E91C1B" w:rsidP="00E91C1B">
      <w:pPr>
        <w:pStyle w:val="ListParagraph"/>
        <w:numPr>
          <w:ilvl w:val="0"/>
          <w:numId w:val="4"/>
        </w:numPr>
      </w:pPr>
      <w:r>
        <w:t>Paper</w:t>
      </w:r>
    </w:p>
    <w:p w:rsidR="00E91C1B" w:rsidRDefault="00E91C1B" w:rsidP="00E91C1B">
      <w:pPr>
        <w:pStyle w:val="ListParagraph"/>
        <w:numPr>
          <w:ilvl w:val="0"/>
          <w:numId w:val="4"/>
        </w:numPr>
      </w:pPr>
      <w:r>
        <w:t>Mirror</w:t>
      </w:r>
    </w:p>
    <w:p w:rsidR="00E91C1B" w:rsidRDefault="00E91C1B" w:rsidP="00E91C1B">
      <w:r>
        <w:t xml:space="preserve">Game: Friends and Neighbors: The Helping Game </w:t>
      </w:r>
      <w:hyperlink r:id="rId8" w:history="1">
        <w:r w:rsidRPr="009F435E">
          <w:rPr>
            <w:rStyle w:val="Hyperlink"/>
          </w:rPr>
          <w:t>http://www.mindware.orientaltrading.com/friends-and-neighbors-matching-game-a2-GMC9.fltr</w:t>
        </w:r>
      </w:hyperlink>
    </w:p>
    <w:p w:rsidR="00E91C1B" w:rsidRDefault="00E91C1B" w:rsidP="00E91C1B"/>
    <w:p w:rsidR="00DD101D" w:rsidRDefault="00DD101D"/>
    <w:sectPr w:rsidR="00DD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75B4"/>
    <w:multiLevelType w:val="hybridMultilevel"/>
    <w:tmpl w:val="B170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4ED3"/>
    <w:multiLevelType w:val="hybridMultilevel"/>
    <w:tmpl w:val="4F50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1383"/>
    <w:multiLevelType w:val="hybridMultilevel"/>
    <w:tmpl w:val="FEF4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D1677"/>
    <w:multiLevelType w:val="hybridMultilevel"/>
    <w:tmpl w:val="14C8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1B"/>
    <w:rsid w:val="0013574C"/>
    <w:rsid w:val="0095404A"/>
    <w:rsid w:val="00DD101D"/>
    <w:rsid w:val="00E9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1855"/>
  <w15:chartTrackingRefBased/>
  <w15:docId w15:val="{0C08B94D-ACDE-4CED-AED2-36BE5A14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1B"/>
  </w:style>
  <w:style w:type="paragraph" w:styleId="Heading2">
    <w:name w:val="heading 2"/>
    <w:basedOn w:val="Normal"/>
    <w:link w:val="Heading2Char"/>
    <w:uiPriority w:val="9"/>
    <w:qFormat/>
    <w:rsid w:val="00E91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91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ware.orientaltrading.com/friends-and-neighbors-matching-game-a2-GMC9.fl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kaplanco.com/product/81246/jumbo-counting-lacing-people-and-bears?c=3%7CMB1055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planco.com/product/81246/jumbo-counting-lacing-people-and-bears?c=3%7CMB1055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preschool-plan-i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BED1E-264E-45EF-8655-C4664619A8AC}"/>
</file>

<file path=customXml/itemProps2.xml><?xml version="1.0" encoding="utf-8"?>
<ds:datastoreItem xmlns:ds="http://schemas.openxmlformats.org/officeDocument/2006/customXml" ds:itemID="{BCF315C6-928A-440E-984A-A25771A2A7CB}"/>
</file>

<file path=customXml/itemProps3.xml><?xml version="1.0" encoding="utf-8"?>
<ds:datastoreItem xmlns:ds="http://schemas.openxmlformats.org/officeDocument/2006/customXml" ds:itemID="{18C3A269-EF5C-46BD-B427-A1EB3235E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Cathy Crum</cp:lastModifiedBy>
  <cp:revision>3</cp:revision>
  <dcterms:created xsi:type="dcterms:W3CDTF">2018-03-27T16:44:00Z</dcterms:created>
  <dcterms:modified xsi:type="dcterms:W3CDTF">2018-07-27T11:54:00Z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