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6234"/>
      </w:tblGrid>
      <w:tr w:rsidR="005A47A8" w:rsidRPr="005D6846" w14:paraId="07B1EE75" w14:textId="77777777" w:rsidTr="00A0022D">
        <w:trPr>
          <w:jc w:val="center"/>
        </w:trPr>
        <w:tc>
          <w:tcPr>
            <w:tcW w:w="9350" w:type="dxa"/>
            <w:gridSpan w:val="2"/>
          </w:tcPr>
          <w:p w14:paraId="600DACFA" w14:textId="77777777" w:rsidR="005A47A8" w:rsidRPr="005D6846" w:rsidRDefault="005A47A8" w:rsidP="00A0022D">
            <w:pPr>
              <w:pStyle w:val="NoSpacing"/>
              <w:jc w:val="center"/>
              <w:rPr>
                <w:rFonts w:ascii="Calibri" w:hAnsi="Calibri"/>
                <w:b/>
              </w:rPr>
            </w:pPr>
            <w:r w:rsidRPr="005D6846">
              <w:rPr>
                <w:rFonts w:ascii="Calibri" w:hAnsi="Calibri"/>
                <w:b/>
                <w:sz w:val="44"/>
              </w:rPr>
              <w:t>Technology Plan</w:t>
            </w:r>
          </w:p>
        </w:tc>
      </w:tr>
      <w:tr w:rsidR="005A47A8" w:rsidRPr="005D6846" w14:paraId="69AA8F41" w14:textId="77777777" w:rsidTr="00A0022D">
        <w:trPr>
          <w:jc w:val="center"/>
        </w:trPr>
        <w:tc>
          <w:tcPr>
            <w:tcW w:w="9350" w:type="dxa"/>
            <w:gridSpan w:val="2"/>
          </w:tcPr>
          <w:p w14:paraId="5015A6BD" w14:textId="77777777" w:rsidR="005A47A8" w:rsidRPr="005D6846" w:rsidRDefault="005A47A8" w:rsidP="00A5408A">
            <w:pPr>
              <w:pStyle w:val="NoSpacing"/>
              <w:jc w:val="center"/>
              <w:rPr>
                <w:rFonts w:ascii="Calibri" w:hAnsi="Calibri"/>
                <w:b/>
                <w:sz w:val="44"/>
              </w:rPr>
            </w:pPr>
            <w:r w:rsidRPr="005D6846">
              <w:rPr>
                <w:rFonts w:ascii="Calibri" w:hAnsi="Calibri"/>
                <w:b/>
                <w:sz w:val="36"/>
              </w:rPr>
              <w:t xml:space="preserve">Calendar Years </w:t>
            </w:r>
            <w:r w:rsidR="00A5408A">
              <w:rPr>
                <w:rFonts w:ascii="Calibri" w:hAnsi="Calibri"/>
                <w:b/>
                <w:sz w:val="36"/>
              </w:rPr>
              <w:t>[3 year period]</w:t>
            </w:r>
          </w:p>
        </w:tc>
      </w:tr>
      <w:tr w:rsidR="005A47A8" w:rsidRPr="005D6846" w14:paraId="1F486845" w14:textId="77777777" w:rsidTr="00A0022D">
        <w:trPr>
          <w:jc w:val="center"/>
        </w:trPr>
        <w:tc>
          <w:tcPr>
            <w:tcW w:w="3116" w:type="dxa"/>
          </w:tcPr>
          <w:p w14:paraId="4F468E59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 xml:space="preserve">Library </w:t>
            </w:r>
            <w:r w:rsidR="001B4A2E">
              <w:rPr>
                <w:rFonts w:ascii="Calibri" w:hAnsi="Calibri"/>
                <w:sz w:val="28"/>
              </w:rPr>
              <w:t xml:space="preserve">System </w:t>
            </w:r>
            <w:r w:rsidRPr="005D6846">
              <w:rPr>
                <w:rFonts w:ascii="Calibri" w:hAnsi="Calibri"/>
                <w:sz w:val="28"/>
              </w:rPr>
              <w:t>Name</w:t>
            </w:r>
          </w:p>
        </w:tc>
        <w:tc>
          <w:tcPr>
            <w:tcW w:w="6234" w:type="dxa"/>
          </w:tcPr>
          <w:p w14:paraId="60CFCF16" w14:textId="77777777" w:rsidR="005A47A8" w:rsidRPr="005D6846" w:rsidRDefault="005A47A8" w:rsidP="00A0022D">
            <w:pPr>
              <w:pStyle w:val="NoSpacing"/>
              <w:jc w:val="both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52F4E988" w14:textId="77777777" w:rsidTr="00A0022D">
        <w:trPr>
          <w:jc w:val="center"/>
        </w:trPr>
        <w:tc>
          <w:tcPr>
            <w:tcW w:w="3116" w:type="dxa"/>
          </w:tcPr>
          <w:p w14:paraId="37D4DA69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Director Name</w:t>
            </w:r>
          </w:p>
        </w:tc>
        <w:tc>
          <w:tcPr>
            <w:tcW w:w="6234" w:type="dxa"/>
          </w:tcPr>
          <w:p w14:paraId="7BCBC296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4BF938A5" w14:textId="77777777" w:rsidTr="00A0022D">
        <w:trPr>
          <w:jc w:val="center"/>
        </w:trPr>
        <w:tc>
          <w:tcPr>
            <w:tcW w:w="3116" w:type="dxa"/>
          </w:tcPr>
          <w:p w14:paraId="18AFD5C2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Director Email</w:t>
            </w:r>
          </w:p>
        </w:tc>
        <w:tc>
          <w:tcPr>
            <w:tcW w:w="6234" w:type="dxa"/>
          </w:tcPr>
          <w:p w14:paraId="2CA834AA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32C23C6E" w14:textId="77777777" w:rsidTr="00A0022D">
        <w:trPr>
          <w:jc w:val="center"/>
        </w:trPr>
        <w:tc>
          <w:tcPr>
            <w:tcW w:w="3116" w:type="dxa"/>
          </w:tcPr>
          <w:p w14:paraId="32FEF872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Library Mailing Address</w:t>
            </w:r>
          </w:p>
        </w:tc>
        <w:tc>
          <w:tcPr>
            <w:tcW w:w="6234" w:type="dxa"/>
          </w:tcPr>
          <w:p w14:paraId="7A8DF378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7A821C21" w14:textId="77777777" w:rsidTr="00A0022D">
        <w:trPr>
          <w:jc w:val="center"/>
        </w:trPr>
        <w:tc>
          <w:tcPr>
            <w:tcW w:w="3116" w:type="dxa"/>
          </w:tcPr>
          <w:p w14:paraId="609508EC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Library Physical Address</w:t>
            </w:r>
          </w:p>
        </w:tc>
        <w:tc>
          <w:tcPr>
            <w:tcW w:w="6234" w:type="dxa"/>
          </w:tcPr>
          <w:p w14:paraId="50843214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1D0C5DCB" w14:textId="77777777" w:rsidTr="00A0022D">
        <w:trPr>
          <w:jc w:val="center"/>
        </w:trPr>
        <w:tc>
          <w:tcPr>
            <w:tcW w:w="3116" w:type="dxa"/>
          </w:tcPr>
          <w:p w14:paraId="6DF606ED" w14:textId="2F2F3886" w:rsidR="005A47A8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Library Website</w:t>
            </w:r>
          </w:p>
        </w:tc>
        <w:tc>
          <w:tcPr>
            <w:tcW w:w="6234" w:type="dxa"/>
          </w:tcPr>
          <w:p w14:paraId="127491DC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EE443D" w:rsidRPr="005D6846" w14:paraId="72F6AE2B" w14:textId="77777777" w:rsidTr="00A0022D">
        <w:trPr>
          <w:jc w:val="center"/>
        </w:trPr>
        <w:tc>
          <w:tcPr>
            <w:tcW w:w="3116" w:type="dxa"/>
          </w:tcPr>
          <w:p w14:paraId="24C4E8BF" w14:textId="3CC04354" w:rsidR="00EE443D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Branches Included in the Plan</w:t>
            </w:r>
          </w:p>
        </w:tc>
        <w:tc>
          <w:tcPr>
            <w:tcW w:w="6234" w:type="dxa"/>
          </w:tcPr>
          <w:p w14:paraId="3121A654" w14:textId="77777777" w:rsidR="00EE443D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EE443D" w:rsidRPr="005D6846" w14:paraId="5B0599C1" w14:textId="77777777" w:rsidTr="00A0022D">
        <w:trPr>
          <w:jc w:val="center"/>
        </w:trPr>
        <w:tc>
          <w:tcPr>
            <w:tcW w:w="3116" w:type="dxa"/>
          </w:tcPr>
          <w:p w14:paraId="3A591F66" w14:textId="291DA188" w:rsidR="00EE443D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Technology Contact Name (if different than director)</w:t>
            </w:r>
          </w:p>
        </w:tc>
        <w:tc>
          <w:tcPr>
            <w:tcW w:w="6234" w:type="dxa"/>
          </w:tcPr>
          <w:p w14:paraId="08164FF2" w14:textId="77777777" w:rsidR="00EE443D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1E033445" w14:textId="77777777" w:rsidTr="00A0022D">
        <w:trPr>
          <w:jc w:val="center"/>
        </w:trPr>
        <w:tc>
          <w:tcPr>
            <w:tcW w:w="3116" w:type="dxa"/>
          </w:tcPr>
          <w:p w14:paraId="7E770969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  <w:r w:rsidRPr="005D6846">
              <w:rPr>
                <w:rFonts w:ascii="Calibri" w:hAnsi="Calibri"/>
                <w:sz w:val="28"/>
              </w:rPr>
              <w:t>Technology Contact Email</w:t>
            </w:r>
          </w:p>
        </w:tc>
        <w:tc>
          <w:tcPr>
            <w:tcW w:w="6234" w:type="dxa"/>
          </w:tcPr>
          <w:p w14:paraId="37B10B17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  <w:tr w:rsidR="005A47A8" w:rsidRPr="005D6846" w14:paraId="5FFAE59A" w14:textId="77777777" w:rsidTr="00A0022D">
        <w:trPr>
          <w:jc w:val="center"/>
        </w:trPr>
        <w:tc>
          <w:tcPr>
            <w:tcW w:w="3116" w:type="dxa"/>
          </w:tcPr>
          <w:p w14:paraId="7BF8F668" w14:textId="3DB59E38" w:rsidR="005A47A8" w:rsidRPr="005D6846" w:rsidRDefault="00EE443D" w:rsidP="00A0022D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Completion</w:t>
            </w:r>
            <w:r w:rsidR="005A47A8" w:rsidRPr="005D6846">
              <w:rPr>
                <w:rFonts w:ascii="Calibri" w:hAnsi="Calibri"/>
                <w:sz w:val="28"/>
              </w:rPr>
              <w:t xml:space="preserve"> Date</w:t>
            </w:r>
          </w:p>
        </w:tc>
        <w:tc>
          <w:tcPr>
            <w:tcW w:w="6234" w:type="dxa"/>
          </w:tcPr>
          <w:p w14:paraId="1911EE97" w14:textId="77777777" w:rsidR="005A47A8" w:rsidRPr="005D6846" w:rsidRDefault="005A47A8" w:rsidP="00A0022D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14:paraId="3747417A" w14:textId="77777777" w:rsidR="00655840" w:rsidRPr="005D6846" w:rsidRDefault="00655840">
      <w:pPr>
        <w:rPr>
          <w:rFonts w:ascii="Calibri" w:hAnsi="Calibri"/>
        </w:rPr>
      </w:pPr>
    </w:p>
    <w:p w14:paraId="7F5FE3AE" w14:textId="0524D078" w:rsidR="00E10EB5" w:rsidRPr="00DC1F59" w:rsidRDefault="00DC1F59" w:rsidP="00E10EB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E10EB5">
        <w:rPr>
          <w:rFonts w:ascii="Calibri" w:hAnsi="Calibri" w:cs="Calibri"/>
          <w:bCs/>
        </w:rPr>
        <w:t xml:space="preserve">The Kentucky Department for Libraries &amp; Archives provides this template to assist libraries in meeting the technology plan criteria for the Essential Level of the Kentucky Public Library Standards. </w:t>
      </w:r>
      <w:r w:rsidRPr="00DC1F59">
        <w:rPr>
          <w:rFonts w:ascii="Calibri" w:hAnsi="Calibri" w:cs="Calibri"/>
          <w:bCs/>
        </w:rPr>
        <w:t xml:space="preserve"> </w:t>
      </w:r>
      <w:r w:rsidR="00E10EB5" w:rsidRPr="00DC1F59">
        <w:rPr>
          <w:rFonts w:ascii="Calibri" w:hAnsi="Calibri" w:cs="Calibri"/>
          <w:bCs/>
        </w:rPr>
        <w:t>Libraries are not required to use this template and may use another if it better suits their needs.</w:t>
      </w:r>
      <w:r w:rsidR="00E10EB5">
        <w:rPr>
          <w:rFonts w:ascii="Calibri" w:hAnsi="Calibri" w:cs="Calibri"/>
          <w:bCs/>
        </w:rPr>
        <w:t xml:space="preserve">  </w:t>
      </w:r>
      <w:r w:rsidR="00E10EB5" w:rsidRPr="00E10EB5">
        <w:rPr>
          <w:rFonts w:ascii="Calibri" w:hAnsi="Calibri" w:cs="Calibri"/>
          <w:bCs/>
        </w:rPr>
        <w:t xml:space="preserve">Each library should adopt a technology plan that suits their particular needs and circumstances. </w:t>
      </w:r>
    </w:p>
    <w:p w14:paraId="14B6A112" w14:textId="726D6568" w:rsidR="00B80C54" w:rsidRPr="005D6846" w:rsidRDefault="00DC1F59" w:rsidP="006405A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Technology Plan requirements for </w:t>
      </w:r>
      <w:r w:rsidR="00B80C54" w:rsidRPr="005D6846">
        <w:rPr>
          <w:rFonts w:ascii="Calibri" w:hAnsi="Calibri" w:cs="Calibri"/>
          <w:bCs/>
          <w:iCs/>
        </w:rPr>
        <w:t>Kentucky Public Library Standards – Essential Level</w:t>
      </w:r>
    </w:p>
    <w:p w14:paraId="3D4DEB68" w14:textId="77777777" w:rsidR="00B80C54" w:rsidRPr="005D6846" w:rsidRDefault="00B80C54" w:rsidP="00B80C54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5D6846">
        <w:rPr>
          <w:rFonts w:ascii="Calibri" w:hAnsi="Calibri" w:cs="Calibri"/>
          <w:bCs/>
          <w:iCs/>
        </w:rPr>
        <w:t>6.1.1. The Library has a written, Board-approved, technology plan that addresses the implementation and maintenance of all hardware, software, and network equipment.</w:t>
      </w:r>
    </w:p>
    <w:p w14:paraId="714CD3A3" w14:textId="77777777" w:rsidR="00B80C54" w:rsidRPr="005D6846" w:rsidRDefault="00B80C54" w:rsidP="00B80C54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5D6846">
        <w:rPr>
          <w:rFonts w:ascii="Calibri" w:hAnsi="Calibri" w:cs="Calibri"/>
          <w:bCs/>
          <w:iCs/>
        </w:rPr>
        <w:t>6.1.2. The technology plan includes a Disaster Preparedness and Recovery Plan</w:t>
      </w:r>
    </w:p>
    <w:p w14:paraId="2B6012C5" w14:textId="77777777" w:rsidR="00B80C54" w:rsidRPr="005D6846" w:rsidRDefault="00B80C54" w:rsidP="00B80C54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5D6846">
        <w:rPr>
          <w:rFonts w:ascii="Calibri" w:hAnsi="Calibri" w:cs="Calibri"/>
          <w:bCs/>
          <w:iCs/>
        </w:rPr>
        <w:t>6.1.3 The technology plan includes provisions for the proper disposal of all used equipment</w:t>
      </w:r>
    </w:p>
    <w:p w14:paraId="1FBCE177" w14:textId="24D55529" w:rsidR="00B80C54" w:rsidRPr="005D6846" w:rsidRDefault="00DC1F59" w:rsidP="00B80C54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Technology Plan requirements for </w:t>
      </w:r>
      <w:r w:rsidR="00B80C54" w:rsidRPr="005D6846">
        <w:rPr>
          <w:rFonts w:ascii="Calibri" w:hAnsi="Calibri" w:cs="Calibri"/>
          <w:bCs/>
          <w:iCs/>
        </w:rPr>
        <w:t>Kentucky Public Library Standards – Exemplary Level</w:t>
      </w:r>
    </w:p>
    <w:p w14:paraId="2C225A2A" w14:textId="77777777" w:rsidR="00900829" w:rsidRPr="00900829" w:rsidRDefault="00B80C54" w:rsidP="00900829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5D6846">
        <w:rPr>
          <w:rFonts w:ascii="Calibri" w:hAnsi="Calibri" w:cs="Calibri"/>
          <w:bCs/>
          <w:iCs/>
        </w:rPr>
        <w:t>6.1.13. The Library’s technology plan is reviewed every year.</w:t>
      </w:r>
    </w:p>
    <w:p w14:paraId="5BED3F87" w14:textId="77777777" w:rsidR="00DC1F59" w:rsidRPr="00900829" w:rsidRDefault="00DC1F59" w:rsidP="00DC1F5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 w:rsidRPr="00900829">
        <w:rPr>
          <w:rFonts w:ascii="Calibri" w:hAnsi="Calibri" w:cs="Calibri"/>
          <w:bCs/>
          <w:color w:val="C00000"/>
        </w:rPr>
        <w:t>Example answers are provided in red and are intended as suggestions only; please delete the examples before entering information.</w:t>
      </w:r>
      <w:r>
        <w:rPr>
          <w:rFonts w:ascii="Calibri" w:hAnsi="Calibri" w:cs="Calibri"/>
          <w:bCs/>
          <w:color w:val="C00000"/>
        </w:rPr>
        <w:t xml:space="preserve">  Any references to brands or specific products do not represent an endorsement by the Kentucky Department for Libraries &amp; Archives.</w:t>
      </w:r>
    </w:p>
    <w:p w14:paraId="3CE9BF1F" w14:textId="09931122" w:rsidR="005A47A8" w:rsidRPr="005D6846" w:rsidRDefault="00D65221" w:rsidP="005A47A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For assistance with technology plans, please contact</w:t>
      </w:r>
      <w:r w:rsidR="005A47A8" w:rsidRPr="005D6846">
        <w:rPr>
          <w:rFonts w:ascii="Calibri" w:hAnsi="Calibri" w:cs="Calibri"/>
        </w:rPr>
        <w:t xml:space="preserve"> Lauren Abner, KDLA Technology Consultant, at </w:t>
      </w:r>
      <w:hyperlink r:id="rId7" w:history="1">
        <w:r w:rsidR="005A47A8" w:rsidRPr="005D6846">
          <w:rPr>
            <w:rStyle w:val="Hyperlink"/>
            <w:rFonts w:ascii="Calibri" w:hAnsi="Calibri" w:cs="Calibri"/>
          </w:rPr>
          <w:t>lauren.abner@ky.gov</w:t>
        </w:r>
      </w:hyperlink>
      <w:r>
        <w:rPr>
          <w:rFonts w:ascii="Calibri" w:hAnsi="Calibri" w:cs="Calibri"/>
        </w:rPr>
        <w:t xml:space="preserve"> or </w:t>
      </w:r>
      <w:r w:rsidR="005A47A8" w:rsidRPr="005D6846">
        <w:rPr>
          <w:rFonts w:ascii="Calibri" w:hAnsi="Calibri" w:cs="Calibri"/>
        </w:rPr>
        <w:t>502-564-1728.</w:t>
      </w:r>
    </w:p>
    <w:p w14:paraId="6E55D523" w14:textId="77777777" w:rsidR="005A47A8" w:rsidRPr="005D6846" w:rsidRDefault="005A47A8">
      <w:pPr>
        <w:spacing w:after="160" w:line="259" w:lineRule="auto"/>
        <w:rPr>
          <w:rFonts w:ascii="Calibri" w:hAnsi="Calibri"/>
        </w:rPr>
      </w:pPr>
      <w:r w:rsidRPr="005D6846">
        <w:rPr>
          <w:rFonts w:ascii="Calibri" w:hAnsi="Calibri"/>
        </w:rPr>
        <w:br w:type="page"/>
      </w:r>
    </w:p>
    <w:p w14:paraId="6DDE877D" w14:textId="77777777" w:rsidR="005A47A8" w:rsidRPr="005D6846" w:rsidRDefault="005A47A8" w:rsidP="005D6846">
      <w:pPr>
        <w:pStyle w:val="Heading1"/>
        <w:rPr>
          <w:b/>
        </w:rPr>
      </w:pPr>
      <w:r w:rsidRPr="005D6846">
        <w:rPr>
          <w:b/>
        </w:rPr>
        <w:lastRenderedPageBreak/>
        <w:t>Library Mission and Vision</w:t>
      </w:r>
    </w:p>
    <w:p w14:paraId="0D00B648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6F5DA2F9" w14:textId="77777777" w:rsidR="005A47A8" w:rsidRPr="005D6846" w:rsidRDefault="005A47A8" w:rsidP="005D6846">
      <w:pPr>
        <w:pStyle w:val="Heading2"/>
        <w:rPr>
          <w:b/>
        </w:rPr>
      </w:pPr>
      <w:r w:rsidRPr="005D6846">
        <w:rPr>
          <w:b/>
        </w:rPr>
        <w:t>Library Mission Statement:</w:t>
      </w:r>
    </w:p>
    <w:p w14:paraId="76421AD9" w14:textId="5DEDD1C5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5D6846">
        <w:rPr>
          <w:rFonts w:ascii="Calibri" w:hAnsi="Calibri" w:cs="Calibri"/>
          <w:bCs/>
          <w:i/>
          <w:iCs/>
        </w:rPr>
        <w:t>[</w:t>
      </w:r>
      <w:r w:rsidR="005D6846">
        <w:rPr>
          <w:rFonts w:ascii="Calibri" w:hAnsi="Calibri" w:cs="Calibri"/>
          <w:bCs/>
          <w:i/>
          <w:iCs/>
        </w:rPr>
        <w:t>M</w:t>
      </w:r>
      <w:r w:rsidRPr="005D6846">
        <w:rPr>
          <w:rFonts w:ascii="Calibri" w:hAnsi="Calibri" w:cs="Calibri"/>
          <w:bCs/>
          <w:i/>
          <w:iCs/>
        </w:rPr>
        <w:t>ission statement from most recent strategic plan.</w:t>
      </w:r>
      <w:r w:rsidR="00DC1F59">
        <w:rPr>
          <w:rFonts w:ascii="Calibri" w:hAnsi="Calibri" w:cs="Calibri"/>
          <w:bCs/>
          <w:i/>
          <w:iCs/>
        </w:rPr>
        <w:t xml:space="preserve"> Example adapted from the </w:t>
      </w:r>
      <w:r w:rsidR="00A5408A">
        <w:rPr>
          <w:rFonts w:ascii="Calibri" w:hAnsi="Calibri" w:cs="Calibri"/>
          <w:bCs/>
          <w:i/>
          <w:iCs/>
        </w:rPr>
        <w:t>New York Public Library.</w:t>
      </w:r>
      <w:r w:rsidRPr="005D6846">
        <w:rPr>
          <w:rFonts w:ascii="Calibri" w:hAnsi="Calibri" w:cs="Calibri"/>
          <w:bCs/>
          <w:i/>
          <w:iCs/>
        </w:rPr>
        <w:t>]</w:t>
      </w:r>
    </w:p>
    <w:p w14:paraId="610CE25A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465489B6" w14:textId="171350F7" w:rsidR="005A47A8" w:rsidRPr="005D6846" w:rsidRDefault="00EE443D" w:rsidP="005A47A8">
      <w:pPr>
        <w:autoSpaceDE w:val="0"/>
        <w:autoSpaceDN w:val="0"/>
        <w:adjustRightInd w:val="0"/>
        <w:rPr>
          <w:rFonts w:ascii="Calibri" w:hAnsi="Calibri" w:cs="Calibri"/>
          <w:bCs/>
          <w:iCs/>
          <w:color w:val="FF0000"/>
        </w:rPr>
      </w:pPr>
      <w:r>
        <w:rPr>
          <w:rFonts w:ascii="Calibri" w:hAnsi="Calibri" w:cs="Calibri"/>
          <w:bCs/>
          <w:iCs/>
          <w:color w:val="FF0000"/>
        </w:rPr>
        <w:t>The</w:t>
      </w:r>
      <w:r w:rsidR="005A47A8" w:rsidRPr="005D6846">
        <w:rPr>
          <w:rFonts w:ascii="Calibri" w:hAnsi="Calibri" w:cs="Calibri"/>
          <w:bCs/>
          <w:iCs/>
          <w:color w:val="FF0000"/>
        </w:rPr>
        <w:t xml:space="preserve"> Library inspires lifelong learning, advances knowledge, and strengthens our community.</w:t>
      </w:r>
    </w:p>
    <w:p w14:paraId="3433DDFD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44D808B4" w14:textId="77777777" w:rsidR="005A47A8" w:rsidRPr="005D6846" w:rsidRDefault="005A47A8" w:rsidP="005D6846">
      <w:pPr>
        <w:pStyle w:val="Heading2"/>
        <w:rPr>
          <w:b/>
        </w:rPr>
      </w:pPr>
      <w:r w:rsidRPr="005D6846">
        <w:rPr>
          <w:b/>
        </w:rPr>
        <w:t>Library Vision Statement:</w:t>
      </w:r>
    </w:p>
    <w:p w14:paraId="2ED2BA68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5D6846">
        <w:rPr>
          <w:rFonts w:ascii="Calibri" w:hAnsi="Calibri" w:cs="Calibri"/>
          <w:bCs/>
          <w:i/>
          <w:iCs/>
        </w:rPr>
        <w:t>[</w:t>
      </w:r>
      <w:r w:rsidR="005D6846">
        <w:rPr>
          <w:rFonts w:ascii="Calibri" w:hAnsi="Calibri" w:cs="Calibri"/>
          <w:bCs/>
          <w:i/>
          <w:iCs/>
        </w:rPr>
        <w:t>V</w:t>
      </w:r>
      <w:r w:rsidRPr="005D6846">
        <w:rPr>
          <w:rFonts w:ascii="Calibri" w:hAnsi="Calibri" w:cs="Calibri"/>
          <w:bCs/>
          <w:i/>
          <w:iCs/>
        </w:rPr>
        <w:t>ision statement from the library’s most recent strategic plan.]</w:t>
      </w:r>
    </w:p>
    <w:p w14:paraId="6545F987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48829067" w14:textId="5BBC005A" w:rsidR="005A47A8" w:rsidRPr="005D6846" w:rsidRDefault="00EE443D" w:rsidP="005A47A8">
      <w:pPr>
        <w:autoSpaceDE w:val="0"/>
        <w:autoSpaceDN w:val="0"/>
        <w:adjustRightInd w:val="0"/>
        <w:rPr>
          <w:rFonts w:ascii="Calibri" w:hAnsi="Calibri" w:cs="Calibri"/>
          <w:bCs/>
          <w:iCs/>
          <w:color w:val="FF0000"/>
        </w:rPr>
      </w:pPr>
      <w:r>
        <w:rPr>
          <w:rFonts w:ascii="Calibri" w:hAnsi="Calibri" w:cs="Calibri"/>
          <w:bCs/>
          <w:iCs/>
          <w:color w:val="FF0000"/>
        </w:rPr>
        <w:t>The</w:t>
      </w:r>
      <w:r w:rsidRPr="005D6846">
        <w:rPr>
          <w:rFonts w:ascii="Calibri" w:hAnsi="Calibri" w:cs="Calibri"/>
          <w:bCs/>
          <w:iCs/>
          <w:color w:val="FF0000"/>
        </w:rPr>
        <w:t xml:space="preserve"> Library </w:t>
      </w:r>
      <w:r w:rsidR="005A47A8" w:rsidRPr="005D6846">
        <w:rPr>
          <w:rFonts w:ascii="Calibri" w:hAnsi="Calibri" w:cs="Calibri"/>
          <w:bCs/>
          <w:iCs/>
          <w:color w:val="FF0000"/>
        </w:rPr>
        <w:t xml:space="preserve">will be the heart of </w:t>
      </w:r>
      <w:r w:rsidR="0051547A">
        <w:rPr>
          <w:rFonts w:ascii="Calibri" w:hAnsi="Calibri" w:cs="Calibri"/>
          <w:bCs/>
          <w:iCs/>
          <w:color w:val="FF0000"/>
        </w:rPr>
        <w:t>the</w:t>
      </w:r>
      <w:r w:rsidR="005A47A8" w:rsidRPr="005D6846">
        <w:rPr>
          <w:rFonts w:ascii="Calibri" w:hAnsi="Calibri" w:cs="Calibri"/>
          <w:bCs/>
          <w:iCs/>
          <w:color w:val="FF0000"/>
        </w:rPr>
        <w:t xml:space="preserve"> community where people of all ages and backgrounds </w:t>
      </w:r>
      <w:r w:rsidR="0051547A">
        <w:rPr>
          <w:rFonts w:ascii="Calibri" w:hAnsi="Calibri" w:cs="Calibri"/>
          <w:bCs/>
          <w:iCs/>
          <w:color w:val="FF0000"/>
        </w:rPr>
        <w:t>connect</w:t>
      </w:r>
      <w:r w:rsidR="005A47A8" w:rsidRPr="005D6846">
        <w:rPr>
          <w:rFonts w:ascii="Calibri" w:hAnsi="Calibri" w:cs="Calibri"/>
          <w:bCs/>
          <w:iCs/>
          <w:color w:val="FF0000"/>
        </w:rPr>
        <w:t xml:space="preserve"> to learn, discover, </w:t>
      </w:r>
      <w:r w:rsidR="0051547A">
        <w:rPr>
          <w:rFonts w:ascii="Calibri" w:hAnsi="Calibri" w:cs="Calibri"/>
          <w:bCs/>
          <w:iCs/>
          <w:color w:val="FF0000"/>
        </w:rPr>
        <w:t>and create</w:t>
      </w:r>
      <w:r w:rsidR="005A47A8" w:rsidRPr="005D6846">
        <w:rPr>
          <w:rFonts w:ascii="Calibri" w:hAnsi="Calibri" w:cs="Calibri"/>
          <w:bCs/>
          <w:iCs/>
          <w:color w:val="FF0000"/>
        </w:rPr>
        <w:t>.</w:t>
      </w:r>
    </w:p>
    <w:p w14:paraId="53EA8985" w14:textId="77777777" w:rsidR="005A47A8" w:rsidRPr="005D6846" w:rsidRDefault="005A47A8" w:rsidP="005A47A8">
      <w:pPr>
        <w:pStyle w:val="Heading2"/>
        <w:rPr>
          <w:rFonts w:ascii="Calibri" w:hAnsi="Calibri"/>
          <w:b/>
        </w:rPr>
      </w:pPr>
    </w:p>
    <w:p w14:paraId="67AAA5CE" w14:textId="77777777" w:rsidR="005A47A8" w:rsidRPr="005D6846" w:rsidRDefault="005A47A8" w:rsidP="005D6846">
      <w:pPr>
        <w:pStyle w:val="Heading2"/>
        <w:rPr>
          <w:b/>
        </w:rPr>
      </w:pPr>
      <w:r w:rsidRPr="005D6846">
        <w:rPr>
          <w:b/>
        </w:rPr>
        <w:t>Library Vision Statement for Technology:</w:t>
      </w:r>
    </w:p>
    <w:p w14:paraId="18A7BEA8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/>
          <w:iCs/>
        </w:rPr>
      </w:pPr>
      <w:r w:rsidRPr="005D6846">
        <w:rPr>
          <w:rFonts w:ascii="Calibri" w:hAnsi="Calibri" w:cs="Calibri"/>
          <w:bCs/>
          <w:i/>
          <w:iCs/>
        </w:rPr>
        <w:t>[State library’s vision for technology during the plan period.]</w:t>
      </w:r>
    </w:p>
    <w:p w14:paraId="7649FF4E" w14:textId="77777777" w:rsidR="005A47A8" w:rsidRPr="005D6846" w:rsidRDefault="005A47A8" w:rsidP="005A47A8">
      <w:pPr>
        <w:autoSpaceDE w:val="0"/>
        <w:autoSpaceDN w:val="0"/>
        <w:adjustRightInd w:val="0"/>
        <w:rPr>
          <w:rFonts w:ascii="Calibri" w:hAnsi="Calibri" w:cs="Calibri"/>
          <w:bCs/>
          <w:iCs/>
        </w:rPr>
      </w:pPr>
    </w:p>
    <w:p w14:paraId="0FD45018" w14:textId="33038A0D" w:rsidR="005A47A8" w:rsidRPr="005D6846" w:rsidRDefault="00EE443D" w:rsidP="005A47A8">
      <w:pPr>
        <w:autoSpaceDE w:val="0"/>
        <w:autoSpaceDN w:val="0"/>
        <w:adjustRightInd w:val="0"/>
        <w:rPr>
          <w:rFonts w:ascii="Calibri" w:hAnsi="Calibri" w:cs="Calibri"/>
          <w:bCs/>
          <w:iCs/>
          <w:color w:val="FF0000"/>
        </w:rPr>
      </w:pPr>
      <w:r>
        <w:rPr>
          <w:rFonts w:ascii="Calibri" w:hAnsi="Calibri" w:cs="Calibri"/>
          <w:bCs/>
          <w:iCs/>
          <w:color w:val="FF0000"/>
        </w:rPr>
        <w:t>The</w:t>
      </w:r>
      <w:r w:rsidRPr="005D6846">
        <w:rPr>
          <w:rFonts w:ascii="Calibri" w:hAnsi="Calibri" w:cs="Calibri"/>
          <w:bCs/>
          <w:iCs/>
          <w:color w:val="FF0000"/>
        </w:rPr>
        <w:t xml:space="preserve"> Library </w:t>
      </w:r>
      <w:r w:rsidR="00DE23EF" w:rsidRPr="0051547A">
        <w:rPr>
          <w:rFonts w:ascii="Calibri" w:hAnsi="Calibri" w:cs="Calibri"/>
          <w:bCs/>
          <w:iCs/>
          <w:color w:val="FF0000"/>
        </w:rPr>
        <w:t xml:space="preserve">will provide equitable access to technology for </w:t>
      </w:r>
      <w:r w:rsidR="0051547A" w:rsidRPr="0051547A">
        <w:rPr>
          <w:rFonts w:ascii="Calibri" w:hAnsi="Calibri" w:cs="Calibri"/>
          <w:bCs/>
          <w:iCs/>
          <w:color w:val="FF0000"/>
        </w:rPr>
        <w:t>people</w:t>
      </w:r>
      <w:r w:rsidR="00DE23EF" w:rsidRPr="0051547A">
        <w:rPr>
          <w:rFonts w:ascii="Calibri" w:hAnsi="Calibri" w:cs="Calibri"/>
          <w:bCs/>
          <w:iCs/>
          <w:color w:val="FF0000"/>
        </w:rPr>
        <w:t xml:space="preserve"> of all ages and backgrounds </w:t>
      </w:r>
      <w:r w:rsidR="0051547A" w:rsidRPr="0051547A">
        <w:rPr>
          <w:rFonts w:ascii="Calibri" w:hAnsi="Calibri" w:cs="Calibri"/>
          <w:bCs/>
          <w:iCs/>
          <w:color w:val="FF0000"/>
        </w:rPr>
        <w:t xml:space="preserve">using resources available inside </w:t>
      </w:r>
      <w:r w:rsidR="00DE23EF" w:rsidRPr="0051547A">
        <w:rPr>
          <w:rFonts w:ascii="Calibri" w:hAnsi="Calibri" w:cs="Calibri"/>
          <w:bCs/>
          <w:iCs/>
          <w:color w:val="FF0000"/>
        </w:rPr>
        <w:t xml:space="preserve">the library, </w:t>
      </w:r>
      <w:r w:rsidR="0051547A" w:rsidRPr="0051547A">
        <w:rPr>
          <w:rFonts w:ascii="Calibri" w:hAnsi="Calibri" w:cs="Calibri"/>
          <w:bCs/>
          <w:iCs/>
          <w:color w:val="FF0000"/>
        </w:rPr>
        <w:t>at outreach events</w:t>
      </w:r>
      <w:r w:rsidR="00DE23EF" w:rsidRPr="0051547A">
        <w:rPr>
          <w:rFonts w:ascii="Calibri" w:hAnsi="Calibri" w:cs="Calibri"/>
          <w:bCs/>
          <w:iCs/>
          <w:color w:val="FF0000"/>
        </w:rPr>
        <w:t xml:space="preserve">, or through </w:t>
      </w:r>
      <w:r w:rsidR="0051547A" w:rsidRPr="0051547A">
        <w:rPr>
          <w:rFonts w:ascii="Calibri" w:hAnsi="Calibri" w:cs="Calibri"/>
          <w:bCs/>
          <w:iCs/>
          <w:color w:val="FF0000"/>
        </w:rPr>
        <w:t>digital services</w:t>
      </w:r>
      <w:r w:rsidR="005A47A8" w:rsidRPr="0051547A">
        <w:rPr>
          <w:rFonts w:ascii="Calibri" w:hAnsi="Calibri" w:cs="Calibri"/>
          <w:bCs/>
          <w:iCs/>
          <w:color w:val="FF0000"/>
        </w:rPr>
        <w:t>.</w:t>
      </w:r>
      <w:r w:rsidR="00534064">
        <w:rPr>
          <w:rFonts w:ascii="Calibri" w:hAnsi="Calibri" w:cs="Calibri"/>
          <w:bCs/>
          <w:iCs/>
          <w:color w:val="FF0000"/>
        </w:rPr>
        <w:t xml:space="preserve">  </w:t>
      </w:r>
    </w:p>
    <w:p w14:paraId="5F116CD4" w14:textId="77777777" w:rsidR="008B4140" w:rsidRDefault="008B4140" w:rsidP="005D6846">
      <w:pPr>
        <w:pStyle w:val="Heading1"/>
        <w:rPr>
          <w:b/>
        </w:rPr>
      </w:pPr>
      <w:r>
        <w:rPr>
          <w:b/>
        </w:rPr>
        <w:t>Background</w:t>
      </w:r>
    </w:p>
    <w:p w14:paraId="3A88DF20" w14:textId="0293E1B1" w:rsidR="000A7CCD" w:rsidRDefault="000A7CCD" w:rsidP="008B4140">
      <w:pPr>
        <w:rPr>
          <w:rFonts w:asciiTheme="minorHAnsi" w:hAnsiTheme="minorHAnsi"/>
          <w:i/>
        </w:rPr>
      </w:pPr>
      <w:r w:rsidRPr="000A7CCD">
        <w:rPr>
          <w:rFonts w:asciiTheme="minorHAnsi" w:hAnsiTheme="minorHAnsi"/>
          <w:i/>
        </w:rPr>
        <w:t>[</w:t>
      </w:r>
      <w:r>
        <w:rPr>
          <w:rFonts w:asciiTheme="minorHAnsi" w:hAnsiTheme="minorHAnsi"/>
          <w:i/>
        </w:rPr>
        <w:t xml:space="preserve">Address participation by </w:t>
      </w:r>
      <w:r w:rsidR="00A5408A">
        <w:rPr>
          <w:rFonts w:asciiTheme="minorHAnsi" w:hAnsiTheme="minorHAnsi"/>
          <w:i/>
        </w:rPr>
        <w:t>library</w:t>
      </w:r>
      <w:r>
        <w:rPr>
          <w:rFonts w:asciiTheme="minorHAnsi" w:hAnsiTheme="minorHAnsi"/>
          <w:i/>
        </w:rPr>
        <w:t xml:space="preserve"> stakeholders in the creation of this plan</w:t>
      </w:r>
      <w:r w:rsidR="00A5408A">
        <w:rPr>
          <w:rFonts w:asciiTheme="minorHAnsi" w:hAnsiTheme="minorHAnsi"/>
          <w:i/>
        </w:rPr>
        <w:t xml:space="preserve"> and</w:t>
      </w:r>
      <w:r>
        <w:rPr>
          <w:rFonts w:asciiTheme="minorHAnsi" w:hAnsiTheme="minorHAnsi"/>
          <w:i/>
        </w:rPr>
        <w:t xml:space="preserve"> how the technology plan relates to the library’s strategic plan]</w:t>
      </w:r>
    </w:p>
    <w:p w14:paraId="2FE4ADDC" w14:textId="77777777" w:rsidR="000A7CCD" w:rsidRDefault="000A7CCD" w:rsidP="008B4140">
      <w:pPr>
        <w:rPr>
          <w:rFonts w:asciiTheme="minorHAnsi" w:hAnsiTheme="minorHAnsi"/>
          <w:i/>
        </w:rPr>
      </w:pPr>
    </w:p>
    <w:p w14:paraId="72EEA597" w14:textId="2CD17538" w:rsidR="008B4140" w:rsidRDefault="00EE443D" w:rsidP="008B4140">
      <w:pPr>
        <w:rPr>
          <w:rFonts w:asciiTheme="minorHAnsi" w:hAnsiTheme="minorHAnsi"/>
          <w:color w:val="FF0000"/>
        </w:rPr>
      </w:pPr>
      <w:r>
        <w:rPr>
          <w:rFonts w:ascii="Calibri" w:hAnsi="Calibri" w:cs="Calibri"/>
          <w:bCs/>
          <w:iCs/>
          <w:color w:val="FF0000"/>
        </w:rPr>
        <w:t>The</w:t>
      </w:r>
      <w:r w:rsidRPr="005D6846">
        <w:rPr>
          <w:rFonts w:ascii="Calibri" w:hAnsi="Calibri" w:cs="Calibri"/>
          <w:bCs/>
          <w:iCs/>
          <w:color w:val="FF0000"/>
        </w:rPr>
        <w:t xml:space="preserve"> Library</w:t>
      </w:r>
      <w:r w:rsidR="00B77495">
        <w:rPr>
          <w:rFonts w:asciiTheme="minorHAnsi" w:hAnsiTheme="minorHAnsi"/>
          <w:color w:val="FF0000"/>
        </w:rPr>
        <w:t>’s technology plan is revised every three years and reviewed annually</w:t>
      </w:r>
      <w:r w:rsidR="001371C5">
        <w:rPr>
          <w:rFonts w:asciiTheme="minorHAnsi" w:hAnsiTheme="minorHAnsi"/>
          <w:color w:val="FF0000"/>
        </w:rPr>
        <w:t xml:space="preserve"> by the library board and library director</w:t>
      </w:r>
      <w:r w:rsidR="00B77495">
        <w:rPr>
          <w:rFonts w:asciiTheme="minorHAnsi" w:hAnsiTheme="minorHAnsi"/>
          <w:color w:val="FF0000"/>
        </w:rPr>
        <w:t xml:space="preserve">.  </w:t>
      </w:r>
      <w:r w:rsidR="006D6DAA">
        <w:rPr>
          <w:rFonts w:asciiTheme="minorHAnsi" w:hAnsiTheme="minorHAnsi"/>
          <w:color w:val="FF0000"/>
        </w:rPr>
        <w:t>For the new plan, a</w:t>
      </w:r>
      <w:r w:rsidR="00B77495">
        <w:rPr>
          <w:rFonts w:asciiTheme="minorHAnsi" w:hAnsiTheme="minorHAnsi"/>
          <w:color w:val="FF0000"/>
        </w:rPr>
        <w:t xml:space="preserve"> committee </w:t>
      </w:r>
      <w:r w:rsidR="006D6DAA">
        <w:rPr>
          <w:rFonts w:asciiTheme="minorHAnsi" w:hAnsiTheme="minorHAnsi"/>
          <w:color w:val="FF0000"/>
        </w:rPr>
        <w:t>was assembled to represent staff with</w:t>
      </w:r>
      <w:r w:rsidR="00B77495">
        <w:rPr>
          <w:rFonts w:asciiTheme="minorHAnsi" w:hAnsiTheme="minorHAnsi"/>
          <w:color w:val="FF0000"/>
        </w:rPr>
        <w:t xml:space="preserve"> varying</w:t>
      </w:r>
      <w:r w:rsidR="006D6DAA">
        <w:rPr>
          <w:rFonts w:asciiTheme="minorHAnsi" w:hAnsiTheme="minorHAnsi"/>
          <w:color w:val="FF0000"/>
        </w:rPr>
        <w:t xml:space="preserve"> technology</w:t>
      </w:r>
      <w:r w:rsidR="00B77495">
        <w:rPr>
          <w:rFonts w:asciiTheme="minorHAnsi" w:hAnsiTheme="minorHAnsi"/>
          <w:color w:val="FF0000"/>
        </w:rPr>
        <w:t xml:space="preserve"> respo</w:t>
      </w:r>
      <w:r w:rsidR="001371C5">
        <w:rPr>
          <w:rFonts w:asciiTheme="minorHAnsi" w:hAnsiTheme="minorHAnsi"/>
          <w:color w:val="FF0000"/>
        </w:rPr>
        <w:t>nsibilities</w:t>
      </w:r>
      <w:r w:rsidR="006D6DAA">
        <w:rPr>
          <w:rFonts w:asciiTheme="minorHAnsi" w:hAnsiTheme="minorHAnsi"/>
          <w:color w:val="FF0000"/>
        </w:rPr>
        <w:t>.  The committee</w:t>
      </w:r>
      <w:r w:rsidR="00477376">
        <w:rPr>
          <w:rFonts w:asciiTheme="minorHAnsi" w:hAnsiTheme="minorHAnsi"/>
          <w:color w:val="FF0000"/>
        </w:rPr>
        <w:t xml:space="preserve"> </w:t>
      </w:r>
      <w:r w:rsidR="00FF388B">
        <w:rPr>
          <w:rFonts w:asciiTheme="minorHAnsi" w:hAnsiTheme="minorHAnsi"/>
          <w:color w:val="FF0000"/>
        </w:rPr>
        <w:t>reviewed</w:t>
      </w:r>
      <w:r w:rsidR="00477376">
        <w:rPr>
          <w:rFonts w:asciiTheme="minorHAnsi" w:hAnsiTheme="minorHAnsi"/>
          <w:color w:val="FF0000"/>
        </w:rPr>
        <w:t xml:space="preserve"> </w:t>
      </w:r>
      <w:r w:rsidR="00317122">
        <w:rPr>
          <w:rFonts w:asciiTheme="minorHAnsi" w:hAnsiTheme="minorHAnsi"/>
          <w:color w:val="FF0000"/>
        </w:rPr>
        <w:t>data</w:t>
      </w:r>
      <w:r w:rsidR="00477376">
        <w:rPr>
          <w:rFonts w:asciiTheme="minorHAnsi" w:hAnsiTheme="minorHAnsi"/>
          <w:color w:val="FF0000"/>
        </w:rPr>
        <w:t xml:space="preserve"> from </w:t>
      </w:r>
      <w:r w:rsidR="00317122">
        <w:rPr>
          <w:rFonts w:asciiTheme="minorHAnsi" w:hAnsiTheme="minorHAnsi"/>
          <w:color w:val="FF0000"/>
        </w:rPr>
        <w:t>several</w:t>
      </w:r>
      <w:r w:rsidR="006D6DAA">
        <w:rPr>
          <w:rFonts w:asciiTheme="minorHAnsi" w:hAnsiTheme="minorHAnsi"/>
          <w:color w:val="FF0000"/>
        </w:rPr>
        <w:t xml:space="preserve"> sources to determine </w:t>
      </w:r>
      <w:r w:rsidR="00F80BBC">
        <w:rPr>
          <w:rFonts w:asciiTheme="minorHAnsi" w:hAnsiTheme="minorHAnsi"/>
          <w:color w:val="FF0000"/>
        </w:rPr>
        <w:t>technology priori</w:t>
      </w:r>
      <w:r w:rsidR="001371C5">
        <w:rPr>
          <w:rFonts w:asciiTheme="minorHAnsi" w:hAnsiTheme="minorHAnsi"/>
          <w:color w:val="FF0000"/>
        </w:rPr>
        <w:t xml:space="preserve">ties for the library, including survey responses and </w:t>
      </w:r>
      <w:r w:rsidR="00E10EB5">
        <w:rPr>
          <w:rFonts w:asciiTheme="minorHAnsi" w:hAnsiTheme="minorHAnsi"/>
          <w:color w:val="FF0000"/>
        </w:rPr>
        <w:t>community</w:t>
      </w:r>
      <w:r w:rsidR="001371C5">
        <w:rPr>
          <w:rFonts w:asciiTheme="minorHAnsi" w:hAnsiTheme="minorHAnsi"/>
          <w:color w:val="FF0000"/>
        </w:rPr>
        <w:t xml:space="preserve"> hall feedback from the most recent strategic planning process; technology training survey responses; and brainstorming sessions with library staff.</w:t>
      </w:r>
    </w:p>
    <w:p w14:paraId="4853756F" w14:textId="77777777" w:rsidR="00FF388B" w:rsidRDefault="00FF388B" w:rsidP="00FF388B">
      <w:pPr>
        <w:rPr>
          <w:rFonts w:asciiTheme="minorHAnsi" w:hAnsiTheme="minorHAnsi"/>
          <w:color w:val="FF0000"/>
        </w:rPr>
      </w:pPr>
    </w:p>
    <w:p w14:paraId="44CD0C99" w14:textId="77777777" w:rsidR="00FF388B" w:rsidRDefault="00317122" w:rsidP="00FF388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Using this data,</w:t>
      </w:r>
      <w:r w:rsidR="004E339B">
        <w:rPr>
          <w:rFonts w:asciiTheme="minorHAnsi" w:hAnsiTheme="minorHAnsi"/>
          <w:color w:val="FF0000"/>
        </w:rPr>
        <w:t xml:space="preserve"> the committee created </w:t>
      </w:r>
      <w:r w:rsidR="001371C5">
        <w:rPr>
          <w:rFonts w:asciiTheme="minorHAnsi" w:hAnsiTheme="minorHAnsi"/>
          <w:color w:val="FF0000"/>
        </w:rPr>
        <w:t>general technology goals</w:t>
      </w:r>
      <w:r w:rsidR="004E339B">
        <w:rPr>
          <w:rFonts w:asciiTheme="minorHAnsi" w:hAnsiTheme="minorHAnsi"/>
          <w:color w:val="FF0000"/>
        </w:rPr>
        <w:t xml:space="preserve"> related to the library’s vision, as well as </w:t>
      </w:r>
      <w:r>
        <w:rPr>
          <w:rFonts w:asciiTheme="minorHAnsi" w:hAnsiTheme="minorHAnsi"/>
          <w:color w:val="FF0000"/>
        </w:rPr>
        <w:t>specific</w:t>
      </w:r>
      <w:r w:rsidR="001371C5">
        <w:rPr>
          <w:rFonts w:asciiTheme="minorHAnsi" w:hAnsiTheme="minorHAnsi"/>
          <w:color w:val="FF0000"/>
        </w:rPr>
        <w:t xml:space="preserve"> objectives </w:t>
      </w:r>
      <w:r w:rsidR="004E339B">
        <w:rPr>
          <w:rFonts w:asciiTheme="minorHAnsi" w:hAnsiTheme="minorHAnsi"/>
          <w:color w:val="FF0000"/>
        </w:rPr>
        <w:t xml:space="preserve">with milestones to complete over the plan period.  In addition to routine surveys for library technology programming, the committee will conduct a more extensive survey of the community’s technology needs in the final year of the plan.  </w:t>
      </w:r>
    </w:p>
    <w:p w14:paraId="09692B4B" w14:textId="77777777" w:rsidR="004E339B" w:rsidRDefault="004E339B" w:rsidP="00FF388B">
      <w:pPr>
        <w:rPr>
          <w:rFonts w:asciiTheme="minorHAnsi" w:hAnsiTheme="minorHAnsi"/>
          <w:color w:val="FF0000"/>
        </w:rPr>
      </w:pPr>
    </w:p>
    <w:p w14:paraId="22AE8A54" w14:textId="7ECF4491" w:rsidR="004E339B" w:rsidRDefault="006D32FB" w:rsidP="00FF388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The</w:t>
      </w:r>
      <w:r w:rsidR="004E339B">
        <w:rPr>
          <w:rFonts w:asciiTheme="minorHAnsi" w:hAnsiTheme="minorHAnsi"/>
          <w:color w:val="FF0000"/>
        </w:rPr>
        <w:t xml:space="preserve"> IT administrator completed an inventory of the library’s technology holdings with </w:t>
      </w:r>
      <w:r w:rsidR="000158A9">
        <w:rPr>
          <w:rFonts w:asciiTheme="minorHAnsi" w:hAnsiTheme="minorHAnsi"/>
          <w:color w:val="FF0000"/>
        </w:rPr>
        <w:t>schedules for replacement and maintenance during the plan period</w:t>
      </w:r>
      <w:r w:rsidR="004E339B">
        <w:rPr>
          <w:rFonts w:asciiTheme="minorHAnsi" w:hAnsiTheme="minorHAnsi"/>
          <w:color w:val="FF0000"/>
        </w:rPr>
        <w:t>.</w:t>
      </w:r>
      <w:r w:rsidR="007847C6">
        <w:rPr>
          <w:rFonts w:asciiTheme="minorHAnsi" w:hAnsiTheme="minorHAnsi"/>
          <w:color w:val="FF0000"/>
        </w:rPr>
        <w:t xml:space="preserve">  The library director </w:t>
      </w:r>
      <w:r w:rsidR="00E10EB5">
        <w:rPr>
          <w:rFonts w:asciiTheme="minorHAnsi" w:hAnsiTheme="minorHAnsi"/>
          <w:color w:val="FF0000"/>
        </w:rPr>
        <w:t xml:space="preserve">and library board </w:t>
      </w:r>
      <w:r w:rsidR="007847C6">
        <w:rPr>
          <w:rFonts w:asciiTheme="minorHAnsi" w:hAnsiTheme="minorHAnsi"/>
          <w:color w:val="FF0000"/>
        </w:rPr>
        <w:t>reviewed technology policies required for the Essential Level of Kentucky Public Library Standards.</w:t>
      </w:r>
    </w:p>
    <w:p w14:paraId="7AD066D2" w14:textId="77777777" w:rsidR="00A91D5C" w:rsidRDefault="00A91D5C" w:rsidP="00A91D5C">
      <w:pPr>
        <w:pStyle w:val="NoSpacing"/>
      </w:pPr>
    </w:p>
    <w:p w14:paraId="74144367" w14:textId="77777777" w:rsidR="00A91D5C" w:rsidRDefault="00A91D5C" w:rsidP="00A91D5C">
      <w:pPr>
        <w:pStyle w:val="NoSpacing"/>
      </w:pPr>
    </w:p>
    <w:p w14:paraId="3F61A0D4" w14:textId="77777777" w:rsidR="00A91D5C" w:rsidRDefault="00A91D5C" w:rsidP="00A91D5C">
      <w:pPr>
        <w:pStyle w:val="NoSpacing"/>
      </w:pPr>
    </w:p>
    <w:p w14:paraId="4EDA5D89" w14:textId="49914660" w:rsidR="00A91D5C" w:rsidRDefault="00A91D5C" w:rsidP="00A91D5C">
      <w:pPr>
        <w:pStyle w:val="NoSpacing"/>
      </w:pPr>
    </w:p>
    <w:p w14:paraId="6545B594" w14:textId="64F6F693" w:rsidR="00A91D5C" w:rsidRDefault="00A91D5C" w:rsidP="00A91D5C">
      <w:pPr>
        <w:pStyle w:val="NoSpacing"/>
      </w:pPr>
    </w:p>
    <w:p w14:paraId="715E4B9A" w14:textId="498749DB" w:rsidR="00A91D5C" w:rsidRDefault="00A91D5C" w:rsidP="00A91D5C">
      <w:pPr>
        <w:pStyle w:val="NoSpacing"/>
      </w:pPr>
    </w:p>
    <w:p w14:paraId="66293A96" w14:textId="56B97923" w:rsidR="00A91D5C" w:rsidRDefault="00A91D5C" w:rsidP="00A91D5C">
      <w:pPr>
        <w:pStyle w:val="NoSpacing"/>
      </w:pPr>
    </w:p>
    <w:p w14:paraId="24691C18" w14:textId="6F67792A" w:rsidR="00A91D5C" w:rsidRDefault="00A91D5C" w:rsidP="00A91D5C">
      <w:pPr>
        <w:pStyle w:val="NoSpacing"/>
      </w:pPr>
    </w:p>
    <w:p w14:paraId="6FA04627" w14:textId="77777777" w:rsidR="00A91D5C" w:rsidRDefault="00A91D5C" w:rsidP="00A91D5C">
      <w:pPr>
        <w:pStyle w:val="NoSpacing"/>
      </w:pPr>
    </w:p>
    <w:p w14:paraId="676B5DD5" w14:textId="1F63B318" w:rsidR="00394673" w:rsidRPr="005D6846" w:rsidRDefault="00394673" w:rsidP="005D6846">
      <w:pPr>
        <w:pStyle w:val="Heading1"/>
        <w:rPr>
          <w:b/>
        </w:rPr>
      </w:pPr>
      <w:r w:rsidRPr="005D6846">
        <w:rPr>
          <w:b/>
        </w:rPr>
        <w:lastRenderedPageBreak/>
        <w:t>Technology Assessment</w:t>
      </w:r>
    </w:p>
    <w:p w14:paraId="2302E8EF" w14:textId="77777777" w:rsidR="00E10EB5" w:rsidRPr="006D6D73" w:rsidRDefault="00E10EB5" w:rsidP="00E10EB5">
      <w:pPr>
        <w:pStyle w:val="NoSpacing"/>
        <w:rPr>
          <w:i/>
        </w:rPr>
      </w:pPr>
      <w:r w:rsidRPr="00E10EB5">
        <w:rPr>
          <w:i/>
        </w:rPr>
        <w:t xml:space="preserve">[State your current hardware, software and network equipment. Add/delete </w:t>
      </w:r>
      <w:r w:rsidRPr="006D6D73">
        <w:rPr>
          <w:i/>
        </w:rPr>
        <w:t>rows as needed.]</w:t>
      </w:r>
    </w:p>
    <w:p w14:paraId="4450AFFA" w14:textId="77777777" w:rsidR="006D6D73" w:rsidRPr="006D6D73" w:rsidRDefault="006D6D73" w:rsidP="006D6D73"/>
    <w:tbl>
      <w:tblPr>
        <w:tblW w:w="107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530"/>
        <w:gridCol w:w="1710"/>
        <w:gridCol w:w="1710"/>
        <w:gridCol w:w="3055"/>
      </w:tblGrid>
      <w:tr w:rsidR="00BD1D1D" w:rsidRPr="00E3408A" w14:paraId="61540C79" w14:textId="77777777" w:rsidTr="009D62A6">
        <w:trPr>
          <w:trHeight w:val="506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7B6EB649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8"/>
                <w:szCs w:val="24"/>
              </w:rPr>
              <w:t>Network Hardware</w:t>
            </w:r>
          </w:p>
        </w:tc>
      </w:tr>
      <w:tr w:rsidR="002C1DDE" w:rsidRPr="00E3408A" w14:paraId="766B463E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706F64D5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7C2846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Current Count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221105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F3D5F1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635252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559F079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Maintenance schedule</w:t>
            </w:r>
          </w:p>
        </w:tc>
      </w:tr>
      <w:tr w:rsidR="002C1DDE" w:rsidRPr="00E3408A" w14:paraId="7E426DE6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C72B522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Switch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(48-port)</w:t>
            </w:r>
          </w:p>
        </w:tc>
        <w:tc>
          <w:tcPr>
            <w:tcW w:w="990" w:type="dxa"/>
            <w:vAlign w:val="center"/>
          </w:tcPr>
          <w:p w14:paraId="279B8F87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15DDEE09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018763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Upgrade to support 1 Gbps</w:t>
            </w:r>
          </w:p>
        </w:tc>
        <w:tc>
          <w:tcPr>
            <w:tcW w:w="1710" w:type="dxa"/>
            <w:vAlign w:val="center"/>
          </w:tcPr>
          <w:p w14:paraId="1BB3E30B" w14:textId="77777777" w:rsidR="00BD1D1D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F19DD0F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s needed</w:t>
            </w:r>
          </w:p>
        </w:tc>
      </w:tr>
      <w:tr w:rsidR="002C1DDE" w:rsidRPr="00E3408A" w14:paraId="6B9B0989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557F0E82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Access point (indoor)</w:t>
            </w:r>
          </w:p>
        </w:tc>
        <w:tc>
          <w:tcPr>
            <w:tcW w:w="990" w:type="dxa"/>
            <w:vAlign w:val="center"/>
          </w:tcPr>
          <w:p w14:paraId="065C781B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4786659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1-2 additions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FB2333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2821E36" w14:textId="77777777" w:rsidR="00BD1D1D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04CDF0C9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s needed</w:t>
            </w:r>
          </w:p>
        </w:tc>
      </w:tr>
      <w:tr w:rsidR="002C1DDE" w:rsidRPr="00E3408A" w14:paraId="29AE1199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35C9C7A7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Access point (outdoor)</w:t>
            </w:r>
          </w:p>
        </w:tc>
        <w:tc>
          <w:tcPr>
            <w:tcW w:w="990" w:type="dxa"/>
            <w:vAlign w:val="center"/>
          </w:tcPr>
          <w:p w14:paraId="18FD2750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2D9F324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E518611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89119C8" w14:textId="77777777" w:rsidR="00BD1D1D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197052B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s needed</w:t>
            </w:r>
          </w:p>
        </w:tc>
      </w:tr>
      <w:tr w:rsidR="002C1DDE" w:rsidRPr="00E3408A" w14:paraId="1D1FFB3D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15E5DF4B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Server</w:t>
            </w:r>
          </w:p>
        </w:tc>
        <w:tc>
          <w:tcPr>
            <w:tcW w:w="990" w:type="dxa"/>
            <w:vAlign w:val="center"/>
          </w:tcPr>
          <w:p w14:paraId="2EB40961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BD88C81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930887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CBB10D1" w14:textId="77777777" w:rsidR="00BD1D1D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F80D95F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or as needed</w:t>
            </w:r>
          </w:p>
        </w:tc>
      </w:tr>
      <w:tr w:rsidR="002C1DDE" w:rsidRPr="00E3408A" w14:paraId="61179D22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EF611F3" w14:textId="6498858F" w:rsidR="00BD1D1D" w:rsidRPr="00213792" w:rsidRDefault="0011047B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Firewall</w:t>
            </w:r>
          </w:p>
        </w:tc>
        <w:tc>
          <w:tcPr>
            <w:tcW w:w="990" w:type="dxa"/>
            <w:vAlign w:val="center"/>
          </w:tcPr>
          <w:p w14:paraId="711B795B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60B8F6B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89E359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Upgrade to support 1 Gbps</w:t>
            </w:r>
          </w:p>
        </w:tc>
        <w:tc>
          <w:tcPr>
            <w:tcW w:w="1710" w:type="dxa"/>
            <w:vAlign w:val="center"/>
          </w:tcPr>
          <w:p w14:paraId="78E3A140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FADFEDF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Anti-virus protection updates daily, other maintenance performed as needed</w:t>
            </w:r>
          </w:p>
        </w:tc>
      </w:tr>
      <w:tr w:rsidR="002C1DDE" w:rsidRPr="00E3408A" w14:paraId="64EF126A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1F3FF4F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UPS/battery backup</w:t>
            </w:r>
          </w:p>
        </w:tc>
        <w:tc>
          <w:tcPr>
            <w:tcW w:w="990" w:type="dxa"/>
            <w:vAlign w:val="center"/>
          </w:tcPr>
          <w:p w14:paraId="6896715C" w14:textId="326E9559" w:rsidR="00BD1D1D" w:rsidRPr="00213792" w:rsidRDefault="0052089C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6E87B355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F7A6B5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5C35E12" w14:textId="77777777" w:rsidR="00BD1D1D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2FCBD17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s needed</w:t>
            </w:r>
          </w:p>
        </w:tc>
      </w:tr>
      <w:tr w:rsidR="00BD1D1D" w:rsidRPr="00E3408A" w14:paraId="6A0F2C5C" w14:textId="77777777" w:rsidTr="009D62A6">
        <w:trPr>
          <w:trHeight w:val="506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42A25E79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8"/>
                <w:szCs w:val="24"/>
              </w:rPr>
              <w:t>Computers</w:t>
            </w:r>
          </w:p>
        </w:tc>
      </w:tr>
      <w:tr w:rsidR="00BD1D1D" w:rsidRPr="00E3408A" w14:paraId="223E254D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325AE8B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  <w:vAlign w:val="center"/>
          </w:tcPr>
          <w:p w14:paraId="37A604A1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Current Count</w:t>
            </w:r>
          </w:p>
        </w:tc>
        <w:tc>
          <w:tcPr>
            <w:tcW w:w="1530" w:type="dxa"/>
            <w:vAlign w:val="center"/>
          </w:tcPr>
          <w:p w14:paraId="770C712C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5E9946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2</w:t>
            </w:r>
          </w:p>
        </w:tc>
        <w:tc>
          <w:tcPr>
            <w:tcW w:w="1710" w:type="dxa"/>
            <w:vAlign w:val="center"/>
          </w:tcPr>
          <w:p w14:paraId="4F2AE8AC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C2CEAF2" w14:textId="77777777" w:rsidR="00BD1D1D" w:rsidRPr="00EF3FC1" w:rsidRDefault="00BD1D1D" w:rsidP="009D62A6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Maintenance schedule</w:t>
            </w:r>
          </w:p>
        </w:tc>
      </w:tr>
      <w:tr w:rsidR="00BD1D1D" w:rsidRPr="00E3408A" w14:paraId="577BB3B1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529B737" w14:textId="2A7F82C1" w:rsidR="00BD1D1D" w:rsidRPr="00213792" w:rsidRDefault="0011047B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</w:t>
            </w:r>
            <w:r w:rsidR="00BD1D1D">
              <w:rPr>
                <w:rFonts w:ascii="Calibri" w:hAnsi="Calibri" w:cs="Calibri"/>
                <w:color w:val="FF0000"/>
                <w:sz w:val="22"/>
                <w:szCs w:val="22"/>
              </w:rPr>
              <w:t>orkstation</w:t>
            </w:r>
            <w:r w:rsidR="00BD1D1D"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(public access)</w:t>
            </w:r>
          </w:p>
        </w:tc>
        <w:tc>
          <w:tcPr>
            <w:tcW w:w="990" w:type="dxa"/>
            <w:vAlign w:val="center"/>
          </w:tcPr>
          <w:p w14:paraId="6C669451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530" w:type="dxa"/>
            <w:vAlign w:val="center"/>
          </w:tcPr>
          <w:p w14:paraId="3654D160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 replacements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EF123B8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 replacements</w:t>
            </w:r>
          </w:p>
        </w:tc>
        <w:tc>
          <w:tcPr>
            <w:tcW w:w="1710" w:type="dxa"/>
            <w:vAlign w:val="center"/>
          </w:tcPr>
          <w:p w14:paraId="33F42D80" w14:textId="77777777" w:rsidR="00BD1D1D" w:rsidRPr="00213792" w:rsidRDefault="007B5F45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5 replacements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9825174" w14:textId="77777777" w:rsidR="00BD1D1D" w:rsidRPr="00213792" w:rsidRDefault="00BD1D1D" w:rsidP="009D62A6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Configuration restored between users, other maintenance performed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or as needed</w:t>
            </w:r>
          </w:p>
        </w:tc>
      </w:tr>
      <w:tr w:rsidR="007B5F45" w:rsidRPr="00E3408A" w14:paraId="4E7C1700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3FA9845D" w14:textId="1F34E839" w:rsidR="007B5F45" w:rsidRPr="00213792" w:rsidRDefault="0011047B" w:rsidP="0011047B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</w:t>
            </w:r>
            <w:r w:rsidR="007B5F45">
              <w:rPr>
                <w:rFonts w:ascii="Calibri" w:hAnsi="Calibri" w:cs="Calibri"/>
                <w:color w:val="FF0000"/>
                <w:sz w:val="22"/>
                <w:szCs w:val="22"/>
              </w:rPr>
              <w:t>orkstation</w:t>
            </w:r>
            <w:r w:rsidR="007B5F45"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(staff access)</w:t>
            </w:r>
          </w:p>
        </w:tc>
        <w:tc>
          <w:tcPr>
            <w:tcW w:w="990" w:type="dxa"/>
            <w:vAlign w:val="center"/>
          </w:tcPr>
          <w:p w14:paraId="6547AF50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14:paraId="0A1D6D80" w14:textId="77777777" w:rsidR="007B5F45" w:rsidRPr="00213792" w:rsidRDefault="00900EB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 replacements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E8E62" w14:textId="77777777" w:rsidR="007B5F45" w:rsidRPr="00213792" w:rsidRDefault="00900EB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 replacements</w:t>
            </w:r>
          </w:p>
        </w:tc>
        <w:tc>
          <w:tcPr>
            <w:tcW w:w="1710" w:type="dxa"/>
            <w:vAlign w:val="center"/>
          </w:tcPr>
          <w:p w14:paraId="31A918FF" w14:textId="77777777" w:rsidR="007B5F45" w:rsidRDefault="00900EB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 replacements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F30CED8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updates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or as needed</w:t>
            </w:r>
          </w:p>
        </w:tc>
      </w:tr>
      <w:tr w:rsidR="007B5F45" w:rsidRPr="00E3408A" w14:paraId="6427D5B5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98B2F5F" w14:textId="676D0AC8" w:rsidR="007B5F45" w:rsidRPr="00213792" w:rsidRDefault="0011047B" w:rsidP="0011047B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</w:t>
            </w:r>
            <w:r w:rsidR="007B5F45">
              <w:rPr>
                <w:rFonts w:ascii="Calibri" w:hAnsi="Calibri" w:cs="Calibri"/>
                <w:color w:val="FF0000"/>
                <w:sz w:val="22"/>
                <w:szCs w:val="22"/>
              </w:rPr>
              <w:t>orkstation</w:t>
            </w:r>
            <w:r w:rsidR="007B5F45"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</w:t>
            </w:r>
            <w:r w:rsidR="00991F37">
              <w:rPr>
                <w:rFonts w:ascii="Calibri" w:hAnsi="Calibri" w:cs="Calibri"/>
                <w:color w:val="FF0000"/>
                <w:sz w:val="22"/>
                <w:szCs w:val="22"/>
              </w:rPr>
              <w:t>catalog</w:t>
            </w:r>
            <w:r w:rsidR="007B5F45"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3BA51738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477892AA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9F5CFF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7BF894A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A02B007" w14:textId="74B2565D" w:rsidR="007B5F45" w:rsidRPr="00213792" w:rsidRDefault="00991F3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updates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or as needed</w:t>
            </w:r>
          </w:p>
        </w:tc>
      </w:tr>
      <w:tr w:rsidR="007B5F45" w:rsidRPr="00E3408A" w14:paraId="1BCFED24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73E606F" w14:textId="7EF22570" w:rsidR="007B5F45" w:rsidRDefault="0011047B" w:rsidP="0011047B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L</w:t>
            </w:r>
            <w:r w:rsidR="007B5F45">
              <w:rPr>
                <w:rFonts w:ascii="Calibri" w:hAnsi="Calibri" w:cs="Calibri"/>
                <w:color w:val="FF0000"/>
                <w:sz w:val="22"/>
                <w:szCs w:val="22"/>
              </w:rPr>
              <w:t>aptop (staff)</w:t>
            </w:r>
          </w:p>
        </w:tc>
        <w:tc>
          <w:tcPr>
            <w:tcW w:w="990" w:type="dxa"/>
            <w:vAlign w:val="center"/>
          </w:tcPr>
          <w:p w14:paraId="5F0680CD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178829B1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B43062" w14:textId="6E18E0A4" w:rsidR="007B5F45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1710" w:type="dxa"/>
            <w:vAlign w:val="center"/>
          </w:tcPr>
          <w:p w14:paraId="64B10B92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715D66C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Configuration restored between users, other maintenance performed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or as needed</w:t>
            </w:r>
          </w:p>
        </w:tc>
      </w:tr>
      <w:tr w:rsidR="007B5F45" w:rsidRPr="00E3408A" w14:paraId="431A440E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12C933F4" w14:textId="3CB0745D" w:rsidR="007B5F45" w:rsidRPr="00213792" w:rsidRDefault="007B5F45" w:rsidP="00991F37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Chromebook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(public, in-house checkout)</w:t>
            </w:r>
          </w:p>
        </w:tc>
        <w:tc>
          <w:tcPr>
            <w:tcW w:w="990" w:type="dxa"/>
            <w:vAlign w:val="center"/>
          </w:tcPr>
          <w:p w14:paraId="4BDAE21E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72187DE" w14:textId="7ADC236A" w:rsidR="007B5F45" w:rsidRPr="00213792" w:rsidRDefault="007B5F45" w:rsidP="00EE443D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 replacement, </w:t>
            </w:r>
            <w:r w:rsidR="00EE443D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addition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6629DD" w14:textId="1EFD9083" w:rsidR="007B5F45" w:rsidRPr="00213792" w:rsidRDefault="00991F37" w:rsidP="00991F37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1710" w:type="dxa"/>
            <w:vAlign w:val="center"/>
          </w:tcPr>
          <w:p w14:paraId="0660D170" w14:textId="258DB985" w:rsidR="007B5F45" w:rsidRPr="00213792" w:rsidRDefault="00991F3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B4F7A79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Configuration restored between users, other maintenance performed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or as needed</w:t>
            </w:r>
          </w:p>
        </w:tc>
      </w:tr>
      <w:tr w:rsidR="007B5F45" w:rsidRPr="00E3408A" w14:paraId="73BD538A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1B1AD98" w14:textId="6A8FF617" w:rsidR="007B5F45" w:rsidRPr="00213792" w:rsidRDefault="0011047B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T</w:t>
            </w:r>
            <w:r w:rsidR="007B5F45">
              <w:rPr>
                <w:rFonts w:ascii="Calibri" w:hAnsi="Calibri" w:cs="Calibri"/>
                <w:color w:val="FF0000"/>
                <w:sz w:val="22"/>
                <w:szCs w:val="22"/>
              </w:rPr>
              <w:t>ablet</w:t>
            </w:r>
            <w:r w:rsidR="007B5F45"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(children’s area, non-networked)</w:t>
            </w:r>
          </w:p>
        </w:tc>
        <w:tc>
          <w:tcPr>
            <w:tcW w:w="990" w:type="dxa"/>
            <w:vAlign w:val="center"/>
          </w:tcPr>
          <w:p w14:paraId="785D7842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4DB663A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ED886C" w14:textId="7630E6D0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69790C5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99A0DE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Weekly</w:t>
            </w:r>
            <w:r w:rsidRPr="002137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updates for iOS and apps</w:t>
            </w:r>
          </w:p>
        </w:tc>
      </w:tr>
      <w:tr w:rsidR="007B5F45" w:rsidRPr="00E3408A" w14:paraId="081A2160" w14:textId="77777777" w:rsidTr="009D62A6">
        <w:trPr>
          <w:trHeight w:val="506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413ACEBE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8"/>
                <w:szCs w:val="24"/>
              </w:rPr>
              <w:t>Peripherals</w:t>
            </w:r>
          </w:p>
        </w:tc>
      </w:tr>
      <w:tr w:rsidR="007B5F45" w:rsidRPr="00E3408A" w14:paraId="1EB5E577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D7F04E3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  <w:vAlign w:val="center"/>
          </w:tcPr>
          <w:p w14:paraId="3CEB6E54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Current Count</w:t>
            </w:r>
          </w:p>
        </w:tc>
        <w:tc>
          <w:tcPr>
            <w:tcW w:w="1530" w:type="dxa"/>
            <w:vAlign w:val="center"/>
          </w:tcPr>
          <w:p w14:paraId="2EF45BB7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6F5518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2</w:t>
            </w:r>
          </w:p>
        </w:tc>
        <w:tc>
          <w:tcPr>
            <w:tcW w:w="1710" w:type="dxa"/>
            <w:vAlign w:val="center"/>
          </w:tcPr>
          <w:p w14:paraId="1D205CDA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Plan Year 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D96D6A8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F3FC1">
              <w:rPr>
                <w:rFonts w:ascii="Calibri" w:hAnsi="Calibri" w:cs="Calibri"/>
                <w:b/>
                <w:sz w:val="24"/>
                <w:szCs w:val="24"/>
              </w:rPr>
              <w:t>Maintenance schedule</w:t>
            </w:r>
          </w:p>
        </w:tc>
      </w:tr>
      <w:tr w:rsidR="007B5F45" w:rsidRPr="00E3408A" w14:paraId="1EE67A8F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330D894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Copier/fax machine (staff area)</w:t>
            </w:r>
          </w:p>
        </w:tc>
        <w:tc>
          <w:tcPr>
            <w:tcW w:w="990" w:type="dxa"/>
            <w:vAlign w:val="center"/>
          </w:tcPr>
          <w:p w14:paraId="43F17125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08E67F1" w14:textId="4153952C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3657AE" w14:textId="7B1C73A0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9CE5A7E" w14:textId="656F2841" w:rsidR="007B5F45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replacement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C727B07" w14:textId="7BA2F32C" w:rsidR="007B5F45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as needed by vendor</w:t>
            </w:r>
          </w:p>
        </w:tc>
      </w:tr>
      <w:tr w:rsidR="007B5F45" w:rsidRPr="00E3408A" w14:paraId="7CA07A73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AF89093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Copier machine (public computing)</w:t>
            </w:r>
          </w:p>
        </w:tc>
        <w:tc>
          <w:tcPr>
            <w:tcW w:w="990" w:type="dxa"/>
            <w:vAlign w:val="center"/>
          </w:tcPr>
          <w:p w14:paraId="7CCF1BF5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0708DED" w14:textId="5DFBF770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0183C1" w14:textId="67CAF84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A2867F7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B295B4C" w14:textId="670D0638" w:rsidR="007B5F45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Monthly or as needed by vendor</w:t>
            </w:r>
          </w:p>
        </w:tc>
      </w:tr>
      <w:tr w:rsidR="00C62A97" w:rsidRPr="00E3408A" w14:paraId="7B542195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DE50F67" w14:textId="62409BBF" w:rsidR="00C62A97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Fax machine (public)</w:t>
            </w:r>
          </w:p>
        </w:tc>
        <w:tc>
          <w:tcPr>
            <w:tcW w:w="990" w:type="dxa"/>
            <w:vAlign w:val="center"/>
          </w:tcPr>
          <w:p w14:paraId="678CC0AD" w14:textId="63A3CB5F" w:rsidR="00C62A97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DC89A05" w14:textId="77777777" w:rsidR="00C62A97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C97E3F" w14:textId="77777777" w:rsidR="00C62A97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3FCF4DA" w14:textId="77777777" w:rsidR="00C62A97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2A4A315A" w14:textId="17AD9C4A" w:rsidR="00C62A97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As needed</w:t>
            </w:r>
          </w:p>
        </w:tc>
      </w:tr>
      <w:tr w:rsidR="007B5F45" w:rsidRPr="00E3408A" w14:paraId="7A41B1AF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33869A1E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Flatbed scanners (1 staff, 2 public)</w:t>
            </w:r>
          </w:p>
        </w:tc>
        <w:tc>
          <w:tcPr>
            <w:tcW w:w="990" w:type="dxa"/>
            <w:vAlign w:val="center"/>
          </w:tcPr>
          <w:p w14:paraId="4DD352FB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F23381B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2C443E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E42CF98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422E896" w14:textId="73EA357C" w:rsidR="007B5F45" w:rsidRPr="00213792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As needed</w:t>
            </w:r>
          </w:p>
        </w:tc>
      </w:tr>
      <w:tr w:rsidR="007B5F45" w:rsidRPr="00E3408A" w14:paraId="5491EF86" w14:textId="77777777" w:rsidTr="009D62A6">
        <w:trPr>
          <w:trHeight w:val="506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454A75B1" w14:textId="77777777" w:rsidR="007B5F45" w:rsidRPr="00BD1D1D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color w:val="FF0000"/>
                <w:sz w:val="28"/>
                <w:szCs w:val="22"/>
              </w:rPr>
            </w:pPr>
            <w:r w:rsidRPr="009D62A6">
              <w:rPr>
                <w:rFonts w:ascii="Calibri" w:hAnsi="Calibri" w:cs="Calibri"/>
                <w:b/>
                <w:sz w:val="28"/>
                <w:szCs w:val="22"/>
              </w:rPr>
              <w:t>Software Licenses</w:t>
            </w:r>
          </w:p>
        </w:tc>
      </w:tr>
      <w:tr w:rsidR="007B5F45" w:rsidRPr="00E3408A" w14:paraId="76C729D5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7D9EDAEA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  <w:vAlign w:val="center"/>
          </w:tcPr>
          <w:p w14:paraId="52415125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Current Count</w:t>
            </w:r>
          </w:p>
        </w:tc>
        <w:tc>
          <w:tcPr>
            <w:tcW w:w="1530" w:type="dxa"/>
            <w:vAlign w:val="center"/>
          </w:tcPr>
          <w:p w14:paraId="2ED2E850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26FFCE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2</w:t>
            </w:r>
          </w:p>
        </w:tc>
        <w:tc>
          <w:tcPr>
            <w:tcW w:w="1710" w:type="dxa"/>
            <w:vAlign w:val="center"/>
          </w:tcPr>
          <w:p w14:paraId="2F306B43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8FB2B1" w14:textId="77777777" w:rsidR="007B5F45" w:rsidRPr="0029539A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9539A">
              <w:rPr>
                <w:rFonts w:ascii="Calibri" w:hAnsi="Calibri" w:cs="Calibri"/>
                <w:b/>
                <w:sz w:val="24"/>
                <w:szCs w:val="24"/>
              </w:rPr>
              <w:t>Maintenance schedule</w:t>
            </w:r>
          </w:p>
        </w:tc>
      </w:tr>
      <w:tr w:rsidR="007B5F45" w:rsidRPr="00E3408A" w14:paraId="234E1459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519CC232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Windows 10 Pro OS (desktop)</w:t>
            </w:r>
          </w:p>
        </w:tc>
        <w:tc>
          <w:tcPr>
            <w:tcW w:w="990" w:type="dxa"/>
            <w:vAlign w:val="center"/>
          </w:tcPr>
          <w:p w14:paraId="05D2CEB6" w14:textId="70AE101E" w:rsidR="007B5F45" w:rsidRPr="00213792" w:rsidRDefault="00E804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530" w:type="dxa"/>
            <w:vAlign w:val="center"/>
          </w:tcPr>
          <w:p w14:paraId="0350C7BB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0AF978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91154B3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68EB3B47" w14:textId="773FE98E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74CE95F0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56F4FFC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Windows 10 Pro (laptop)</w:t>
            </w:r>
          </w:p>
        </w:tc>
        <w:tc>
          <w:tcPr>
            <w:tcW w:w="990" w:type="dxa"/>
            <w:vAlign w:val="center"/>
          </w:tcPr>
          <w:p w14:paraId="1A5C2C20" w14:textId="43D4D4B6" w:rsidR="007B5F45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5D15763B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658E87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2198366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7D295EE" w14:textId="251D6D17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54E83361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2EF6D74" w14:textId="77777777" w:rsidR="007B5F45" w:rsidRPr="00C62A97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Microsoft Office 365</w:t>
            </w:r>
          </w:p>
        </w:tc>
        <w:tc>
          <w:tcPr>
            <w:tcW w:w="990" w:type="dxa"/>
            <w:vAlign w:val="center"/>
          </w:tcPr>
          <w:p w14:paraId="3646B2BD" w14:textId="5CD61974" w:rsidR="007B5F45" w:rsidRPr="00C62A97" w:rsidRDefault="00E804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5143CDF5" w14:textId="0FAC25C5" w:rsidR="007B5F45" w:rsidRPr="00C62A97" w:rsidRDefault="007B5F45" w:rsidP="00E804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Renew 1</w:t>
            </w:r>
            <w:r w:rsidR="00E80445"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4123EB" w14:textId="0BB6F53B" w:rsidR="007B5F45" w:rsidRPr="00C62A97" w:rsidRDefault="007B5F45" w:rsidP="00E804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Renew 1</w:t>
            </w:r>
            <w:r w:rsidR="00E80445"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14:paraId="2B0BC823" w14:textId="24A3DB77" w:rsidR="007B5F45" w:rsidRPr="00C62A97" w:rsidRDefault="007B5F45" w:rsidP="00E804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Renew 1</w:t>
            </w:r>
            <w:r w:rsidR="00E80445"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E09B16A" w14:textId="79D1508C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63F7094E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B080473" w14:textId="77777777" w:rsidR="007B5F45" w:rsidRPr="00C62A97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Microsoft Office 2016</w:t>
            </w:r>
          </w:p>
        </w:tc>
        <w:tc>
          <w:tcPr>
            <w:tcW w:w="990" w:type="dxa"/>
            <w:vAlign w:val="center"/>
          </w:tcPr>
          <w:p w14:paraId="2D9FA56B" w14:textId="1BE00A8C" w:rsidR="007B5F45" w:rsidRPr="00C62A97" w:rsidRDefault="00E804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62A97">
              <w:rPr>
                <w:rFonts w:ascii="Calibri" w:hAnsi="Calibri" w:cs="Calibri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530" w:type="dxa"/>
            <w:vAlign w:val="center"/>
          </w:tcPr>
          <w:p w14:paraId="6099B43D" w14:textId="77777777" w:rsidR="007B5F45" w:rsidRPr="00C62A97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3A4751C" w14:textId="77777777" w:rsidR="007B5F45" w:rsidRPr="00C62A97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72D6AB1" w14:textId="77777777" w:rsidR="007B5F45" w:rsidRPr="00C62A97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0462F8FF" w14:textId="17280216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203B2568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172CD7CB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Adobe Creative Cloud</w:t>
            </w:r>
          </w:p>
        </w:tc>
        <w:tc>
          <w:tcPr>
            <w:tcW w:w="990" w:type="dxa"/>
            <w:vAlign w:val="center"/>
          </w:tcPr>
          <w:p w14:paraId="2E5F5426" w14:textId="52410E94" w:rsidR="007B5F45" w:rsidRDefault="00C62A97" w:rsidP="00C62A97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30</w:t>
            </w:r>
          </w:p>
        </w:tc>
        <w:tc>
          <w:tcPr>
            <w:tcW w:w="1530" w:type="dxa"/>
            <w:vAlign w:val="center"/>
          </w:tcPr>
          <w:p w14:paraId="1A2C01A2" w14:textId="64E771C1" w:rsidR="007B5F45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Renew 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4776CD" w14:textId="2435E07D" w:rsidR="007B5F45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Renew 30</w:t>
            </w:r>
          </w:p>
        </w:tc>
        <w:tc>
          <w:tcPr>
            <w:tcW w:w="1710" w:type="dxa"/>
            <w:vAlign w:val="center"/>
          </w:tcPr>
          <w:p w14:paraId="41A54CDF" w14:textId="2199FF1D" w:rsidR="007B5F45" w:rsidRDefault="00C62A97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Renew 30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7D82DBE7" w14:textId="0F4D7AD8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14E8DEDF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1816BD42" w14:textId="3D712355" w:rsidR="007B5F45" w:rsidRPr="00213792" w:rsidRDefault="007B5F45" w:rsidP="005005CF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Switch </w:t>
            </w:r>
            <w:r w:rsidR="005005CF">
              <w:rPr>
                <w:rFonts w:ascii="Calibri" w:hAnsi="Calibri" w:cs="Calibri"/>
                <w:color w:val="FF0000"/>
                <w:sz w:val="22"/>
                <w:szCs w:val="22"/>
              </w:rPr>
              <w:t>license</w:t>
            </w:r>
            <w:r w:rsidR="0052089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(3-year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3B67427A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036E1053" w14:textId="494AF1DB" w:rsidR="007B5F45" w:rsidRPr="00213792" w:rsidRDefault="00C62A97" w:rsidP="00C62A97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 licenses for upgraded hardware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74F700" w14:textId="5395506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2349358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0605505E" w14:textId="0AEF9C09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50C21A0A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4BAD7BE" w14:textId="6037378D" w:rsidR="007B5F45" w:rsidRPr="00213792" w:rsidRDefault="0052089C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Access point license</w:t>
            </w:r>
            <w:r w:rsidR="007B5F45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(5-year)</w:t>
            </w:r>
          </w:p>
        </w:tc>
        <w:tc>
          <w:tcPr>
            <w:tcW w:w="990" w:type="dxa"/>
            <w:vAlign w:val="center"/>
          </w:tcPr>
          <w:p w14:paraId="4EF37FD8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6E7C69EB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Add 1-2 licenses for new devices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F83E27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F7539A9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4 renewal licenses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F31B38E" w14:textId="290A6149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4415701D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16DC81A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Firewall license (5-year)</w:t>
            </w:r>
          </w:p>
        </w:tc>
        <w:tc>
          <w:tcPr>
            <w:tcW w:w="990" w:type="dxa"/>
            <w:vAlign w:val="center"/>
          </w:tcPr>
          <w:p w14:paraId="2BA25873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0E2806CD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 license for upgraded hardware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99A3D7" w14:textId="77777777" w:rsidR="007B5F45" w:rsidRPr="00213792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12F3FE2" w14:textId="77777777" w:rsidR="007B5F45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CB26D3C" w14:textId="5ACB643D" w:rsidR="007B5F45" w:rsidRPr="00CD4CD1" w:rsidRDefault="00CD4CD1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D4CD1">
              <w:rPr>
                <w:rFonts w:ascii="Calibri" w:hAnsi="Calibri" w:cs="Calibri"/>
                <w:color w:val="FF0000"/>
                <w:sz w:val="22"/>
                <w:szCs w:val="22"/>
              </w:rPr>
              <w:t>n/a</w:t>
            </w:r>
          </w:p>
        </w:tc>
      </w:tr>
      <w:tr w:rsidR="007B5F45" w:rsidRPr="00E3408A" w14:paraId="53826E9E" w14:textId="77777777" w:rsidTr="00E60485">
        <w:trPr>
          <w:trHeight w:val="506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057ACFCC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F3FC1">
              <w:rPr>
                <w:rFonts w:ascii="Calibri" w:hAnsi="Calibri" w:cs="Calibri"/>
                <w:b/>
                <w:sz w:val="28"/>
                <w:szCs w:val="22"/>
              </w:rPr>
              <w:t>Telecommunications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&amp; Internet Access</w:t>
            </w:r>
          </w:p>
        </w:tc>
      </w:tr>
      <w:tr w:rsidR="007B5F45" w:rsidRPr="00E3408A" w14:paraId="48B584F0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4DDA955D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990" w:type="dxa"/>
            <w:vAlign w:val="center"/>
          </w:tcPr>
          <w:p w14:paraId="55A0F530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Current Count</w:t>
            </w:r>
          </w:p>
        </w:tc>
        <w:tc>
          <w:tcPr>
            <w:tcW w:w="1530" w:type="dxa"/>
            <w:vAlign w:val="center"/>
          </w:tcPr>
          <w:p w14:paraId="1AEB1B91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8D3715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2</w:t>
            </w:r>
          </w:p>
        </w:tc>
        <w:tc>
          <w:tcPr>
            <w:tcW w:w="1710" w:type="dxa"/>
            <w:vAlign w:val="center"/>
          </w:tcPr>
          <w:p w14:paraId="6C86FD50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Plan Year 3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1B0DA5B" w14:textId="77777777" w:rsidR="007B5F45" w:rsidRPr="009D62A6" w:rsidRDefault="007B5F45" w:rsidP="007B5F45">
            <w:pPr>
              <w:pStyle w:val="PlainTex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D62A6">
              <w:rPr>
                <w:rFonts w:ascii="Calibri" w:hAnsi="Calibri" w:cs="Calibri"/>
                <w:b/>
                <w:sz w:val="24"/>
                <w:szCs w:val="24"/>
              </w:rPr>
              <w:t>Maintenance schedule</w:t>
            </w:r>
          </w:p>
        </w:tc>
      </w:tr>
      <w:tr w:rsidR="007B5F45" w:rsidRPr="00EF3FC1" w14:paraId="7F29F2A5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76B9C7A5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color w:val="FF0000"/>
                <w:sz w:val="24"/>
                <w:szCs w:val="24"/>
              </w:rPr>
              <w:t>Fiber internet line (100x100 Mbps)</w:t>
            </w:r>
          </w:p>
        </w:tc>
        <w:tc>
          <w:tcPr>
            <w:tcW w:w="990" w:type="dxa"/>
            <w:vAlign w:val="center"/>
          </w:tcPr>
          <w:p w14:paraId="502D0AB0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6AFFE49E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5F263B4" w14:textId="16D9344D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EE7D637" w14:textId="25B8365B" w:rsidR="007B5F45" w:rsidRPr="00EF3FC1" w:rsidRDefault="00EE443D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color w:val="FF0000"/>
                <w:sz w:val="24"/>
                <w:szCs w:val="24"/>
              </w:rPr>
              <w:t>Upgrade to 1 Gbps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F11F67D" w14:textId="77777777" w:rsidR="007B5F45" w:rsidRPr="00EF3FC1" w:rsidRDefault="00C264D0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As needed</w:t>
            </w:r>
          </w:p>
        </w:tc>
      </w:tr>
      <w:tr w:rsidR="007B5F45" w:rsidRPr="00EF3FC1" w14:paraId="47A02162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074EB0F6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color w:val="FF0000"/>
                <w:sz w:val="24"/>
                <w:szCs w:val="24"/>
              </w:rPr>
              <w:t>Cellular hotspot for bookmobile (10x1 Mbps)</w:t>
            </w:r>
          </w:p>
        </w:tc>
        <w:tc>
          <w:tcPr>
            <w:tcW w:w="990" w:type="dxa"/>
            <w:vAlign w:val="center"/>
          </w:tcPr>
          <w:p w14:paraId="70E77B25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F3FC1"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7B6C39F7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F8BEEE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EC1703A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1DFB2AA8" w14:textId="77777777" w:rsidR="007B5F45" w:rsidRPr="00EF3FC1" w:rsidRDefault="00C264D0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As needed</w:t>
            </w:r>
          </w:p>
        </w:tc>
      </w:tr>
      <w:tr w:rsidR="007B5F45" w:rsidRPr="00EF3FC1" w14:paraId="51CDFE5F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52D88D6" w14:textId="364D008B" w:rsidR="007B5F45" w:rsidRPr="00EF3FC1" w:rsidRDefault="007B5F45" w:rsidP="007847C6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VOIP handsets</w:t>
            </w:r>
          </w:p>
        </w:tc>
        <w:tc>
          <w:tcPr>
            <w:tcW w:w="990" w:type="dxa"/>
            <w:vAlign w:val="center"/>
          </w:tcPr>
          <w:p w14:paraId="1EE76A96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30 </w:t>
            </w:r>
          </w:p>
        </w:tc>
        <w:tc>
          <w:tcPr>
            <w:tcW w:w="1530" w:type="dxa"/>
            <w:vAlign w:val="center"/>
          </w:tcPr>
          <w:p w14:paraId="2EF0C519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C62A4B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E5173C2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15D2C4A0" w14:textId="77777777" w:rsidR="007B5F45" w:rsidRPr="00EF3FC1" w:rsidRDefault="00C264D0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As needed</w:t>
            </w:r>
          </w:p>
        </w:tc>
      </w:tr>
      <w:tr w:rsidR="007B5F45" w:rsidRPr="00EF3FC1" w14:paraId="26F59783" w14:textId="77777777" w:rsidTr="00E10EB5">
        <w:trPr>
          <w:trHeight w:val="506"/>
        </w:trPr>
        <w:tc>
          <w:tcPr>
            <w:tcW w:w="1710" w:type="dxa"/>
            <w:shd w:val="clear" w:color="auto" w:fill="auto"/>
            <w:vAlign w:val="center"/>
          </w:tcPr>
          <w:p w14:paraId="66A470F4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Smartphones with plans for talk/text/data</w:t>
            </w:r>
          </w:p>
        </w:tc>
        <w:tc>
          <w:tcPr>
            <w:tcW w:w="990" w:type="dxa"/>
            <w:vAlign w:val="center"/>
          </w:tcPr>
          <w:p w14:paraId="4D8E36CD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63D94178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Replace 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B1811F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4B344A6" w14:textId="77777777" w:rsidR="007B5F45" w:rsidRPr="00EF3FC1" w:rsidRDefault="007B5F45" w:rsidP="007B5F45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7C5D6B98" w14:textId="7CA44DA8" w:rsidR="007B5F45" w:rsidRPr="00EF3FC1" w:rsidRDefault="00C264D0" w:rsidP="0029539A">
            <w:pPr>
              <w:pStyle w:val="PlainText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Automatic updates for OS; other maintenance as needed</w:t>
            </w:r>
          </w:p>
        </w:tc>
      </w:tr>
    </w:tbl>
    <w:p w14:paraId="36C248A5" w14:textId="77777777" w:rsidR="00B80C54" w:rsidRPr="00EF3FC1" w:rsidRDefault="00B80C54" w:rsidP="005D6846">
      <w:pPr>
        <w:pStyle w:val="Heading2"/>
        <w:rPr>
          <w:b/>
          <w:color w:val="FF0000"/>
          <w:highlight w:val="yellow"/>
        </w:rPr>
      </w:pPr>
    </w:p>
    <w:p w14:paraId="5669A36D" w14:textId="77777777" w:rsidR="003B3AE5" w:rsidRDefault="003B3AE5" w:rsidP="005D6846">
      <w:pPr>
        <w:pStyle w:val="Heading2"/>
        <w:rPr>
          <w:b/>
        </w:rPr>
      </w:pPr>
      <w:r>
        <w:rPr>
          <w:b/>
        </w:rPr>
        <w:t>Automation</w:t>
      </w:r>
    </w:p>
    <w:p w14:paraId="69D25D53" w14:textId="77777777" w:rsidR="00E10EB5" w:rsidRPr="00E10EB5" w:rsidRDefault="00E10EB5" w:rsidP="00E10EB5">
      <w:pPr>
        <w:pStyle w:val="NoSpacing"/>
        <w:rPr>
          <w:i/>
        </w:rPr>
      </w:pPr>
      <w:r w:rsidRPr="00E10EB5">
        <w:rPr>
          <w:i/>
        </w:rPr>
        <w:t>[State library’s current automation system and any anticipated changes during the plan period.]</w:t>
      </w:r>
    </w:p>
    <w:p w14:paraId="2DAF835C" w14:textId="77777777" w:rsidR="003B3AE5" w:rsidRDefault="003B3AE5" w:rsidP="003B3AE5">
      <w:pPr>
        <w:pStyle w:val="NoSpacing"/>
        <w:rPr>
          <w:color w:val="FF0000"/>
        </w:rPr>
      </w:pPr>
    </w:p>
    <w:p w14:paraId="414F3671" w14:textId="78D1EC61" w:rsidR="003B3AE5" w:rsidRDefault="007847C6" w:rsidP="003B3AE5">
      <w:pPr>
        <w:pStyle w:val="NoSpacing"/>
        <w:rPr>
          <w:color w:val="FF0000"/>
        </w:rPr>
      </w:pPr>
      <w:r>
        <w:rPr>
          <w:color w:val="FF0000"/>
        </w:rPr>
        <w:t>The L</w:t>
      </w:r>
      <w:r w:rsidR="00470B1C">
        <w:rPr>
          <w:color w:val="FF0000"/>
        </w:rPr>
        <w:t>ibrary has used a cloud-hosted integrated library system (ILS)</w:t>
      </w:r>
      <w:r>
        <w:rPr>
          <w:color w:val="FF0000"/>
        </w:rPr>
        <w:t>, [ILS vendor and product name</w:t>
      </w:r>
      <w:r w:rsidR="006E1BC1">
        <w:rPr>
          <w:color w:val="FF0000"/>
        </w:rPr>
        <w:t>],</w:t>
      </w:r>
      <w:r w:rsidR="00470B1C">
        <w:rPr>
          <w:color w:val="FF0000"/>
        </w:rPr>
        <w:t xml:space="preserve"> for the past </w:t>
      </w:r>
      <w:r>
        <w:rPr>
          <w:color w:val="FF0000"/>
        </w:rPr>
        <w:t>four</w:t>
      </w:r>
      <w:r w:rsidR="00470B1C">
        <w:rPr>
          <w:color w:val="FF0000"/>
        </w:rPr>
        <w:t xml:space="preserve"> years.  The library anticipates no changes to the ILS during the plan period.</w:t>
      </w:r>
    </w:p>
    <w:p w14:paraId="6A02AA0E" w14:textId="77777777" w:rsidR="003F61C7" w:rsidRDefault="003F61C7" w:rsidP="003F61C7">
      <w:pPr>
        <w:pStyle w:val="Heading2"/>
        <w:rPr>
          <w:b/>
        </w:rPr>
      </w:pPr>
      <w:r>
        <w:rPr>
          <w:b/>
        </w:rPr>
        <w:lastRenderedPageBreak/>
        <w:t>Website</w:t>
      </w:r>
    </w:p>
    <w:p w14:paraId="318AF5DB" w14:textId="77777777" w:rsidR="00E10EB5" w:rsidRPr="00E10EB5" w:rsidRDefault="00E10EB5" w:rsidP="00E10EB5">
      <w:pPr>
        <w:pStyle w:val="NoSpacing"/>
        <w:rPr>
          <w:i/>
        </w:rPr>
      </w:pPr>
      <w:r w:rsidRPr="00E10EB5">
        <w:rPr>
          <w:i/>
        </w:rPr>
        <w:t>[State library’s current website status and any anticipated changes during the plan period.]</w:t>
      </w:r>
    </w:p>
    <w:p w14:paraId="0342BC92" w14:textId="77777777" w:rsidR="003F61C7" w:rsidRDefault="003F61C7" w:rsidP="003F61C7">
      <w:pPr>
        <w:pStyle w:val="NoSpacing"/>
        <w:rPr>
          <w:color w:val="FF0000"/>
        </w:rPr>
      </w:pPr>
    </w:p>
    <w:p w14:paraId="3248EC94" w14:textId="7EDE6EC9" w:rsidR="003F61C7" w:rsidRDefault="007847C6" w:rsidP="003F61C7">
      <w:pPr>
        <w:pStyle w:val="NoSpacing"/>
        <w:rPr>
          <w:color w:val="FF0000"/>
        </w:rPr>
      </w:pPr>
      <w:r>
        <w:rPr>
          <w:color w:val="FF0000"/>
        </w:rPr>
        <w:t xml:space="preserve">The Library </w:t>
      </w:r>
      <w:r w:rsidR="003F61C7">
        <w:rPr>
          <w:color w:val="FF0000"/>
        </w:rPr>
        <w:t xml:space="preserve">website, [URL], was created by staff using </w:t>
      </w:r>
      <w:r w:rsidR="00572B90">
        <w:rPr>
          <w:color w:val="FF0000"/>
        </w:rPr>
        <w:t>WordPress</w:t>
      </w:r>
      <w:r w:rsidR="003F61C7">
        <w:rPr>
          <w:color w:val="FF0000"/>
        </w:rPr>
        <w:t xml:space="preserve"> and is hosted locally.  </w:t>
      </w:r>
      <w:r>
        <w:rPr>
          <w:color w:val="FF0000"/>
        </w:rPr>
        <w:t xml:space="preserve">The Library </w:t>
      </w:r>
      <w:r w:rsidR="003F61C7">
        <w:rPr>
          <w:color w:val="FF0000"/>
        </w:rPr>
        <w:t>will seek a</w:t>
      </w:r>
      <w:r w:rsidR="00572B90">
        <w:rPr>
          <w:color w:val="FF0000"/>
        </w:rPr>
        <w:t xml:space="preserve"> vendor to redesign the website by Year 2 of the plan period</w:t>
      </w:r>
      <w:r w:rsidR="003F61C7">
        <w:rPr>
          <w:color w:val="FF0000"/>
        </w:rPr>
        <w:t>.</w:t>
      </w:r>
    </w:p>
    <w:p w14:paraId="32A8C4CF" w14:textId="77777777" w:rsidR="00470B1C" w:rsidRPr="003B3AE5" w:rsidRDefault="00470B1C" w:rsidP="003B3AE5">
      <w:pPr>
        <w:pStyle w:val="NoSpacing"/>
        <w:rPr>
          <w:color w:val="FF0000"/>
        </w:rPr>
      </w:pPr>
    </w:p>
    <w:p w14:paraId="0F92F7EB" w14:textId="77777777" w:rsidR="00630E0E" w:rsidRDefault="00F80BBC" w:rsidP="005D6846">
      <w:pPr>
        <w:pStyle w:val="Heading2"/>
        <w:rPr>
          <w:b/>
        </w:rPr>
      </w:pPr>
      <w:r>
        <w:rPr>
          <w:b/>
        </w:rPr>
        <w:t>Electronic Resources</w:t>
      </w:r>
    </w:p>
    <w:p w14:paraId="6135A33E" w14:textId="77777777" w:rsidR="00E10EB5" w:rsidRPr="00E10EB5" w:rsidRDefault="00E10EB5" w:rsidP="00E10EB5">
      <w:pPr>
        <w:pStyle w:val="NoSpacing"/>
        <w:rPr>
          <w:i/>
        </w:rPr>
      </w:pPr>
      <w:r w:rsidRPr="00E10EB5">
        <w:rPr>
          <w:i/>
        </w:rPr>
        <w:t>[State library’s current electronic resources and any anticipated changes during the plan period.]</w:t>
      </w:r>
    </w:p>
    <w:p w14:paraId="143DA720" w14:textId="77777777" w:rsidR="00630E0E" w:rsidRDefault="00630E0E" w:rsidP="00630E0E">
      <w:pPr>
        <w:pStyle w:val="NoSpacing"/>
        <w:rPr>
          <w:color w:val="FF0000"/>
        </w:rPr>
      </w:pPr>
    </w:p>
    <w:p w14:paraId="1C41254F" w14:textId="5FFA69FF" w:rsidR="00630E0E" w:rsidRDefault="00EE443D" w:rsidP="00630E0E">
      <w:pPr>
        <w:pStyle w:val="NoSpacing"/>
        <w:rPr>
          <w:color w:val="FF0000"/>
        </w:rPr>
      </w:pPr>
      <w:r>
        <w:rPr>
          <w:color w:val="FF0000"/>
        </w:rPr>
        <w:t>The Library</w:t>
      </w:r>
      <w:r w:rsidR="00630E0E">
        <w:rPr>
          <w:color w:val="FF0000"/>
        </w:rPr>
        <w:t xml:space="preserve"> offers the following electronic resources that may be accessed remotely unless labeled as in-house only:</w:t>
      </w:r>
    </w:p>
    <w:p w14:paraId="0A410166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Kentucky Virtual Library – includes LearningExpressLibrary, EBSCO, Novelist, etc.</w:t>
      </w:r>
    </w:p>
    <w:p w14:paraId="7ADF5448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Kentucky Libraries Unbound (OverDrive consortium) </w:t>
      </w:r>
    </w:p>
    <w:p w14:paraId="64B15121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Hoopla </w:t>
      </w:r>
    </w:p>
    <w:p w14:paraId="01824C50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Freegal </w:t>
      </w:r>
    </w:p>
    <w:p w14:paraId="7EB64D0F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Mango Languages</w:t>
      </w:r>
    </w:p>
    <w:p w14:paraId="32B73AE7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ProQuest</w:t>
      </w:r>
    </w:p>
    <w:p w14:paraId="3A5B7813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ABCmouse Early Learning Academy</w:t>
      </w:r>
    </w:p>
    <w:p w14:paraId="621A47AB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Reference USA (in-house use only)</w:t>
      </w:r>
    </w:p>
    <w:p w14:paraId="253C5200" w14:textId="77777777" w:rsidR="00630E0E" w:rsidRDefault="00630E0E" w:rsidP="00630E0E">
      <w:pPr>
        <w:pStyle w:val="NoSpacing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Ancestry (in-house use only)</w:t>
      </w:r>
    </w:p>
    <w:p w14:paraId="01346B8F" w14:textId="4CDFAC9C" w:rsidR="000C4E02" w:rsidRPr="001476AC" w:rsidRDefault="00877A28" w:rsidP="000C4E02">
      <w:pPr>
        <w:pStyle w:val="Heading1"/>
        <w:rPr>
          <w:b/>
        </w:rPr>
      </w:pPr>
      <w:r>
        <w:rPr>
          <w:b/>
        </w:rPr>
        <w:t>Technology Policies</w:t>
      </w:r>
    </w:p>
    <w:p w14:paraId="530EF2F0" w14:textId="7A9DE16A" w:rsidR="000C4E02" w:rsidRPr="00626A08" w:rsidRDefault="000C4E02" w:rsidP="000C4E02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[</w:t>
      </w:r>
      <w:r w:rsidRPr="00626A08">
        <w:rPr>
          <w:rFonts w:ascii="Calibri" w:hAnsi="Calibri"/>
          <w:i/>
          <w:sz w:val="22"/>
        </w:rPr>
        <w:t>For the Essential level of the Kentucky Public Library Standards, the plan must address disaster preparedness &amp; recovery (Standard 6.1.2) and provisions for equipment disposal (Standard 6.1.3).</w:t>
      </w:r>
      <w:r w:rsidR="00877A28">
        <w:rPr>
          <w:rFonts w:ascii="Calibri" w:hAnsi="Calibri"/>
          <w:i/>
          <w:sz w:val="22"/>
        </w:rPr>
        <w:t xml:space="preserve">  For Standard </w:t>
      </w:r>
      <w:r w:rsidR="00877A28" w:rsidRPr="00877A28">
        <w:rPr>
          <w:rFonts w:ascii="Calibri" w:hAnsi="Calibri"/>
          <w:i/>
          <w:sz w:val="22"/>
        </w:rPr>
        <w:t>1.5.7</w:t>
      </w:r>
      <w:r w:rsidR="00877A28">
        <w:rPr>
          <w:rFonts w:ascii="Calibri" w:hAnsi="Calibri"/>
          <w:i/>
          <w:sz w:val="22"/>
        </w:rPr>
        <w:t>,</w:t>
      </w:r>
      <w:r w:rsidR="00877A28" w:rsidRPr="00877A28">
        <w:rPr>
          <w:rFonts w:ascii="Calibri" w:hAnsi="Calibri"/>
          <w:i/>
          <w:sz w:val="22"/>
        </w:rPr>
        <w:t xml:space="preserve"> </w:t>
      </w:r>
      <w:r w:rsidR="00877A28">
        <w:rPr>
          <w:rFonts w:ascii="Calibri" w:hAnsi="Calibri"/>
          <w:i/>
          <w:sz w:val="22"/>
        </w:rPr>
        <w:t>t</w:t>
      </w:r>
      <w:r w:rsidR="00877A28" w:rsidRPr="00877A28">
        <w:rPr>
          <w:rFonts w:ascii="Calibri" w:hAnsi="Calibri"/>
          <w:i/>
          <w:sz w:val="22"/>
        </w:rPr>
        <w:t xml:space="preserve">he Board </w:t>
      </w:r>
      <w:r w:rsidR="00877A28">
        <w:rPr>
          <w:rFonts w:ascii="Calibri" w:hAnsi="Calibri"/>
          <w:i/>
          <w:sz w:val="22"/>
        </w:rPr>
        <w:t>must have</w:t>
      </w:r>
      <w:r w:rsidR="00877A28" w:rsidRPr="00877A28">
        <w:rPr>
          <w:rFonts w:ascii="Calibri" w:hAnsi="Calibri"/>
          <w:i/>
          <w:sz w:val="22"/>
        </w:rPr>
        <w:t xml:space="preserve"> adopted an Information Security policy as required by KRS 61.932(1)(b)</w:t>
      </w:r>
      <w:r w:rsidR="00877A28">
        <w:rPr>
          <w:rFonts w:ascii="Calibri" w:hAnsi="Calibri"/>
          <w:i/>
          <w:sz w:val="22"/>
        </w:rPr>
        <w:t xml:space="preserve">. For Standard </w:t>
      </w:r>
      <w:r w:rsidR="00877A28" w:rsidRPr="00877A28">
        <w:rPr>
          <w:rFonts w:ascii="Calibri" w:hAnsi="Calibri"/>
          <w:i/>
          <w:sz w:val="22"/>
        </w:rPr>
        <w:t>6.3.7</w:t>
      </w:r>
      <w:r w:rsidR="00877A28">
        <w:rPr>
          <w:rFonts w:ascii="Calibri" w:hAnsi="Calibri"/>
          <w:i/>
          <w:sz w:val="22"/>
        </w:rPr>
        <w:t>, the Library must have</w:t>
      </w:r>
      <w:r w:rsidR="00877A28" w:rsidRPr="00877A28">
        <w:rPr>
          <w:rFonts w:ascii="Calibri" w:hAnsi="Calibri"/>
          <w:i/>
          <w:sz w:val="22"/>
        </w:rPr>
        <w:t xml:space="preserve"> a formally adopted Internet Acceptable Use policy which is reviewed annually.</w:t>
      </w:r>
      <w:r w:rsidRPr="00626A08">
        <w:rPr>
          <w:rFonts w:ascii="Calibri" w:hAnsi="Calibri"/>
          <w:i/>
          <w:sz w:val="22"/>
        </w:rPr>
        <w:t>]</w:t>
      </w:r>
    </w:p>
    <w:p w14:paraId="7F8ABE8C" w14:textId="77777777" w:rsidR="000C4E02" w:rsidRDefault="000C4E02" w:rsidP="000C4E02">
      <w:pPr>
        <w:rPr>
          <w:rFonts w:ascii="Calibri" w:hAnsi="Calibri"/>
          <w:sz w:val="22"/>
        </w:rPr>
      </w:pPr>
    </w:p>
    <w:p w14:paraId="08BCF29B" w14:textId="2507A5A8" w:rsidR="000C4E02" w:rsidRDefault="00EE443D" w:rsidP="000C4E02">
      <w:pPr>
        <w:rPr>
          <w:rFonts w:ascii="Calibri" w:hAnsi="Calibri"/>
          <w:sz w:val="22"/>
        </w:rPr>
      </w:pPr>
      <w:r>
        <w:rPr>
          <w:rFonts w:ascii="Calibri" w:hAnsi="Calibri"/>
          <w:color w:val="FF0000"/>
          <w:sz w:val="22"/>
        </w:rPr>
        <w:t>The Library</w:t>
      </w:r>
      <w:r w:rsidR="000C4E02" w:rsidRPr="00F80BBC">
        <w:rPr>
          <w:rFonts w:ascii="Calibri" w:hAnsi="Calibri"/>
          <w:color w:val="FF0000"/>
          <w:sz w:val="22"/>
        </w:rPr>
        <w:t xml:space="preserve">’s technology policies </w:t>
      </w:r>
      <w:r w:rsidR="000C4E02">
        <w:rPr>
          <w:rFonts w:ascii="Calibri" w:hAnsi="Calibri"/>
          <w:color w:val="FF0000"/>
          <w:sz w:val="22"/>
        </w:rPr>
        <w:t>are reviewed annually by the library director and library board.</w:t>
      </w:r>
    </w:p>
    <w:p w14:paraId="53B3CD98" w14:textId="77777777" w:rsidR="000C4E02" w:rsidRPr="00626A08" w:rsidRDefault="000C4E02" w:rsidP="000C4E02">
      <w:pPr>
        <w:rPr>
          <w:rFonts w:ascii="Calibri" w:hAnsi="Calibri"/>
          <w:sz w:val="22"/>
        </w:rPr>
      </w:pPr>
    </w:p>
    <w:p w14:paraId="33E31D48" w14:textId="77777777" w:rsidR="000C4E02" w:rsidRPr="001476AC" w:rsidRDefault="000C4E02" w:rsidP="000C4E02">
      <w:pPr>
        <w:pStyle w:val="Heading2"/>
        <w:rPr>
          <w:b/>
        </w:rPr>
      </w:pPr>
      <w:r w:rsidRPr="001476AC">
        <w:rPr>
          <w:b/>
        </w:rPr>
        <w:t xml:space="preserve">Disaster Preparedness &amp; Recovery </w:t>
      </w:r>
      <w:r>
        <w:rPr>
          <w:b/>
        </w:rPr>
        <w:t>Plan</w:t>
      </w:r>
    </w:p>
    <w:p w14:paraId="3F48E3AC" w14:textId="77777777" w:rsidR="00E10EB5" w:rsidRPr="00E10EB5" w:rsidRDefault="00E10EB5" w:rsidP="00E10EB5">
      <w:pPr>
        <w:rPr>
          <w:rFonts w:ascii="Calibri" w:hAnsi="Calibri"/>
          <w:i/>
          <w:sz w:val="22"/>
        </w:rPr>
      </w:pPr>
      <w:r w:rsidRPr="00E10EB5">
        <w:rPr>
          <w:rFonts w:ascii="Calibri" w:hAnsi="Calibri"/>
          <w:i/>
          <w:sz w:val="22"/>
        </w:rPr>
        <w:t>[State the date it was last revised and reviewed. Include the portion of the plan that relates to technology.]</w:t>
      </w:r>
    </w:p>
    <w:p w14:paraId="2AE71D90" w14:textId="77777777" w:rsidR="000C4E02" w:rsidRDefault="000C4E02" w:rsidP="000C4E02">
      <w:pPr>
        <w:rPr>
          <w:rFonts w:ascii="Calibri" w:hAnsi="Calibri"/>
          <w:color w:val="FF0000"/>
          <w:sz w:val="22"/>
        </w:rPr>
      </w:pPr>
    </w:p>
    <w:p w14:paraId="7F65DEF2" w14:textId="77777777" w:rsidR="000C4E02" w:rsidRDefault="000C4E02" w:rsidP="000C4E02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Date of last revision: June 21, 2016.</w:t>
      </w:r>
    </w:p>
    <w:p w14:paraId="0226EE9E" w14:textId="77777777" w:rsidR="000C4E02" w:rsidRPr="00867760" w:rsidRDefault="000C4E02" w:rsidP="000C4E02">
      <w:pPr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>Date of last review by library board: June 19, 2018.</w:t>
      </w:r>
    </w:p>
    <w:p w14:paraId="2A9CCAE3" w14:textId="77777777" w:rsidR="000C4E02" w:rsidRPr="00867760" w:rsidRDefault="000C4E02" w:rsidP="000C4E02">
      <w:pPr>
        <w:rPr>
          <w:rFonts w:ascii="Calibri" w:hAnsi="Calibri"/>
          <w:color w:val="FF0000"/>
          <w:sz w:val="22"/>
        </w:rPr>
      </w:pPr>
    </w:p>
    <w:p w14:paraId="5C2035BD" w14:textId="5F523841" w:rsidR="000C4E02" w:rsidRPr="00867760" w:rsidRDefault="000C4E02" w:rsidP="000C4E02">
      <w:pPr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 xml:space="preserve">The IT </w:t>
      </w:r>
      <w:r w:rsidR="0010506F">
        <w:rPr>
          <w:rFonts w:ascii="Calibri" w:hAnsi="Calibri"/>
          <w:color w:val="FF0000"/>
          <w:sz w:val="22"/>
        </w:rPr>
        <w:t>a</w:t>
      </w:r>
      <w:r w:rsidRPr="00867760">
        <w:rPr>
          <w:rFonts w:ascii="Calibri" w:hAnsi="Calibri"/>
          <w:color w:val="FF0000"/>
          <w:sz w:val="22"/>
        </w:rPr>
        <w:t xml:space="preserve">dministrator is part of the library’s Disaster Response &amp; Recovery Team and has primary responsibility for handling issues relating to library IT infrastructure and data.  The Disaster Preparedness &amp; Recovery </w:t>
      </w:r>
      <w:r>
        <w:rPr>
          <w:rFonts w:ascii="Calibri" w:hAnsi="Calibri"/>
          <w:color w:val="FF0000"/>
          <w:sz w:val="22"/>
        </w:rPr>
        <w:t>Plan</w:t>
      </w:r>
      <w:r w:rsidRPr="00867760">
        <w:rPr>
          <w:rFonts w:ascii="Calibri" w:hAnsi="Calibri"/>
          <w:color w:val="FF0000"/>
          <w:sz w:val="22"/>
        </w:rPr>
        <w:t xml:space="preserve"> includes the following section relating to technology:</w:t>
      </w:r>
    </w:p>
    <w:p w14:paraId="5ABA8B3F" w14:textId="77777777" w:rsidR="000C4E02" w:rsidRPr="00867760" w:rsidRDefault="000C4E02" w:rsidP="000C4E02">
      <w:pPr>
        <w:rPr>
          <w:rFonts w:ascii="Calibri" w:hAnsi="Calibri"/>
          <w:color w:val="FF0000"/>
          <w:sz w:val="22"/>
        </w:rPr>
      </w:pPr>
    </w:p>
    <w:p w14:paraId="417CC5D4" w14:textId="77777777" w:rsidR="000C4E02" w:rsidRPr="00867760" w:rsidRDefault="000C4E02" w:rsidP="000C4E02">
      <w:pPr>
        <w:ind w:left="720"/>
        <w:rPr>
          <w:rFonts w:ascii="Calibri" w:hAnsi="Calibri"/>
          <w:b/>
          <w:color w:val="FF0000"/>
          <w:sz w:val="22"/>
        </w:rPr>
      </w:pPr>
      <w:r w:rsidRPr="00867760">
        <w:rPr>
          <w:rFonts w:ascii="Calibri" w:hAnsi="Calibri"/>
          <w:b/>
          <w:color w:val="FF0000"/>
          <w:sz w:val="22"/>
        </w:rPr>
        <w:t>Critical Network Outage</w:t>
      </w:r>
    </w:p>
    <w:p w14:paraId="6ABE3CF7" w14:textId="77777777" w:rsidR="000C4E02" w:rsidRDefault="000C4E02" w:rsidP="000C4E02">
      <w:pPr>
        <w:ind w:left="720"/>
        <w:rPr>
          <w:rFonts w:ascii="Calibri" w:hAnsi="Calibri"/>
          <w:color w:val="FF0000"/>
          <w:sz w:val="22"/>
        </w:rPr>
      </w:pPr>
    </w:p>
    <w:p w14:paraId="1F35BF9A" w14:textId="74BDEC85" w:rsidR="000C4E02" w:rsidRPr="00867760" w:rsidRDefault="000C4E02" w:rsidP="000C4E02">
      <w:pPr>
        <w:ind w:left="720"/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 xml:space="preserve">ILS &amp; Server Data: The library’s cloud-hosted integrated library system (ILS) is backed up in two locations by the vendor. The ILS includes acquisitions, cataloging, circulation, serials, and public catalog software.  During a network outage, circulation transactions and patron registrations can be recorded offline and uploaded to the cloud when the network connection is restored.  Data stored on the library’s in-house server are backed up and encrypted daily in two locations through a cloud-based service.  The IT </w:t>
      </w:r>
      <w:r w:rsidR="003A62E3">
        <w:rPr>
          <w:rFonts w:ascii="Calibri" w:hAnsi="Calibri"/>
          <w:color w:val="FF0000"/>
          <w:sz w:val="22"/>
        </w:rPr>
        <w:t>a</w:t>
      </w:r>
      <w:r w:rsidRPr="00867760">
        <w:rPr>
          <w:rFonts w:ascii="Calibri" w:hAnsi="Calibri"/>
          <w:color w:val="FF0000"/>
          <w:sz w:val="22"/>
        </w:rPr>
        <w:t xml:space="preserve">dministrator also creates daily, encrypted backups on an external hard drive.  </w:t>
      </w:r>
    </w:p>
    <w:p w14:paraId="6C0431B0" w14:textId="77777777" w:rsidR="000C4E02" w:rsidRPr="00867760" w:rsidRDefault="000C4E02" w:rsidP="000C4E02">
      <w:pPr>
        <w:ind w:left="720"/>
        <w:rPr>
          <w:rFonts w:ascii="Calibri" w:hAnsi="Calibri"/>
          <w:color w:val="FF0000"/>
          <w:sz w:val="22"/>
        </w:rPr>
      </w:pPr>
    </w:p>
    <w:p w14:paraId="77F3165C" w14:textId="77777777" w:rsidR="000C4E02" w:rsidRPr="00867760" w:rsidRDefault="000C4E02" w:rsidP="000C4E02">
      <w:pPr>
        <w:ind w:left="720"/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>Network Hardware &amp; Workstations: The Disaster Response &amp; Recovery Team will determine the feasibility of recovering and restoring network hardware and workstations, or whether alternate plans should be made.</w:t>
      </w:r>
    </w:p>
    <w:p w14:paraId="7A57B352" w14:textId="1226E982" w:rsidR="000C4E02" w:rsidRPr="001476AC" w:rsidRDefault="000C4E02" w:rsidP="000C4E02">
      <w:pPr>
        <w:pStyle w:val="Heading2"/>
        <w:rPr>
          <w:b/>
        </w:rPr>
      </w:pPr>
      <w:r w:rsidRPr="001476AC">
        <w:rPr>
          <w:b/>
        </w:rPr>
        <w:lastRenderedPageBreak/>
        <w:t xml:space="preserve">Surplus </w:t>
      </w:r>
      <w:r>
        <w:rPr>
          <w:b/>
        </w:rPr>
        <w:t>Property</w:t>
      </w:r>
      <w:r w:rsidRPr="001476AC">
        <w:rPr>
          <w:b/>
        </w:rPr>
        <w:t xml:space="preserve"> Policy</w:t>
      </w:r>
    </w:p>
    <w:p w14:paraId="469D2C0B" w14:textId="77777777" w:rsidR="00E10EB5" w:rsidRPr="00E10EB5" w:rsidRDefault="00E10EB5" w:rsidP="00E10EB5">
      <w:pPr>
        <w:rPr>
          <w:rFonts w:ascii="Calibri" w:hAnsi="Calibri"/>
          <w:i/>
          <w:sz w:val="22"/>
        </w:rPr>
      </w:pPr>
      <w:r w:rsidRPr="00E10EB5">
        <w:rPr>
          <w:rFonts w:ascii="Calibri" w:hAnsi="Calibri"/>
          <w:i/>
          <w:sz w:val="22"/>
        </w:rPr>
        <w:t>[State the date it was last revised and reviewed. Include the portion of the policy that relates to technology equipment.]</w:t>
      </w:r>
    </w:p>
    <w:p w14:paraId="1187496D" w14:textId="77777777" w:rsidR="000C4E02" w:rsidRDefault="000C4E02" w:rsidP="000C4E02">
      <w:pPr>
        <w:rPr>
          <w:rFonts w:ascii="Calibri" w:hAnsi="Calibri"/>
        </w:rPr>
      </w:pPr>
    </w:p>
    <w:p w14:paraId="0E189F29" w14:textId="77777777" w:rsidR="000C4E02" w:rsidRDefault="000C4E02" w:rsidP="000C4E02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Date of last revision: June 18, 2014.</w:t>
      </w:r>
    </w:p>
    <w:p w14:paraId="619EA316" w14:textId="77777777" w:rsidR="000C4E02" w:rsidRPr="00867760" w:rsidRDefault="000C4E02" w:rsidP="000C4E02">
      <w:pPr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>Date of last review by library board: June 19, 2018.</w:t>
      </w:r>
    </w:p>
    <w:p w14:paraId="1DE36FDE" w14:textId="77777777" w:rsidR="000C4E02" w:rsidRDefault="000C4E02" w:rsidP="000C4E02">
      <w:pPr>
        <w:rPr>
          <w:rFonts w:ascii="Calibri" w:hAnsi="Calibri"/>
          <w:color w:val="FF0000"/>
          <w:sz w:val="22"/>
        </w:rPr>
      </w:pPr>
    </w:p>
    <w:p w14:paraId="39474834" w14:textId="77777777" w:rsidR="000C4E02" w:rsidRPr="00626A08" w:rsidRDefault="000C4E02" w:rsidP="000C4E02">
      <w:pPr>
        <w:rPr>
          <w:rFonts w:ascii="Calibri" w:hAnsi="Calibri"/>
          <w:color w:val="FF0000"/>
          <w:sz w:val="22"/>
        </w:rPr>
      </w:pPr>
      <w:r w:rsidRPr="00626A08">
        <w:rPr>
          <w:rFonts w:ascii="Calibri" w:hAnsi="Calibri"/>
          <w:color w:val="FF0000"/>
          <w:sz w:val="22"/>
        </w:rPr>
        <w:t>The policy includes this section on workstations and other technology items:</w:t>
      </w:r>
    </w:p>
    <w:p w14:paraId="7EA9C156" w14:textId="77777777" w:rsidR="000C4E02" w:rsidRPr="00626A08" w:rsidRDefault="000C4E02" w:rsidP="000C4E02">
      <w:pPr>
        <w:rPr>
          <w:rFonts w:ascii="Calibri" w:hAnsi="Calibri"/>
          <w:color w:val="FF0000"/>
          <w:sz w:val="22"/>
        </w:rPr>
      </w:pPr>
    </w:p>
    <w:p w14:paraId="516B0743" w14:textId="77777777" w:rsidR="000C4E02" w:rsidRPr="0044594F" w:rsidRDefault="000C4E02" w:rsidP="000C4E02">
      <w:pPr>
        <w:ind w:left="720"/>
        <w:rPr>
          <w:rFonts w:ascii="Calibri" w:hAnsi="Calibri"/>
          <w:color w:val="FF0000"/>
        </w:rPr>
      </w:pPr>
      <w:r w:rsidRPr="0044594F">
        <w:rPr>
          <w:rFonts w:ascii="Calibri" w:hAnsi="Calibri"/>
          <w:color w:val="FF0000"/>
        </w:rPr>
        <w:t>3. Computers and other technology items which have unit values of less than $1,000 dollars and are incapable of running current software and/or are incompatible with the library’s computer network may be disposed of using qualified computer recycling services or donated to philanthropic, educational, cultural, governmental, or other 501 (c) (3) not-for-profit organizations.</w:t>
      </w:r>
    </w:p>
    <w:p w14:paraId="12027B78" w14:textId="77777777" w:rsidR="000C4E02" w:rsidRPr="006D32FB" w:rsidRDefault="000C4E02" w:rsidP="000C4E02"/>
    <w:p w14:paraId="0447742D" w14:textId="77777777" w:rsidR="000C4E02" w:rsidRPr="001476AC" w:rsidRDefault="000C4E02" w:rsidP="000C4E02">
      <w:pPr>
        <w:pStyle w:val="Heading2"/>
        <w:rPr>
          <w:b/>
        </w:rPr>
      </w:pPr>
      <w:r w:rsidRPr="001476AC">
        <w:rPr>
          <w:b/>
        </w:rPr>
        <w:t>Internet &amp; Computer Use Policy</w:t>
      </w:r>
    </w:p>
    <w:p w14:paraId="06123602" w14:textId="77777777" w:rsidR="00E10EB5" w:rsidRPr="00E10EB5" w:rsidRDefault="00E10EB5" w:rsidP="00E10EB5">
      <w:pPr>
        <w:rPr>
          <w:rFonts w:ascii="Calibri" w:hAnsi="Calibri"/>
          <w:i/>
          <w:sz w:val="22"/>
        </w:rPr>
      </w:pPr>
      <w:r w:rsidRPr="00E10EB5">
        <w:rPr>
          <w:rFonts w:ascii="Calibri" w:hAnsi="Calibri"/>
          <w:i/>
          <w:sz w:val="22"/>
        </w:rPr>
        <w:t>[State the date it was last revised and reviewed.]</w:t>
      </w:r>
    </w:p>
    <w:p w14:paraId="4440A40F" w14:textId="77777777" w:rsidR="000C4E02" w:rsidRPr="005D6846" w:rsidRDefault="000C4E02" w:rsidP="000C4E02">
      <w:pPr>
        <w:rPr>
          <w:rFonts w:ascii="Calibri" w:hAnsi="Calibri"/>
        </w:rPr>
      </w:pPr>
    </w:p>
    <w:p w14:paraId="7EE2B8C0" w14:textId="77777777" w:rsidR="000C4E02" w:rsidRDefault="000C4E02" w:rsidP="000C4E02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Date of last revision: May 19, 2015.</w:t>
      </w:r>
    </w:p>
    <w:p w14:paraId="5AD68DC4" w14:textId="77777777" w:rsidR="000C4E02" w:rsidRPr="00867760" w:rsidRDefault="000C4E02" w:rsidP="000C4E02">
      <w:pPr>
        <w:rPr>
          <w:rFonts w:ascii="Calibri" w:hAnsi="Calibri"/>
          <w:color w:val="FF0000"/>
          <w:sz w:val="22"/>
        </w:rPr>
      </w:pPr>
      <w:r w:rsidRPr="00867760">
        <w:rPr>
          <w:rFonts w:ascii="Calibri" w:hAnsi="Calibri"/>
          <w:color w:val="FF0000"/>
          <w:sz w:val="22"/>
        </w:rPr>
        <w:t>Date of last review by library board: June 19, 2018.</w:t>
      </w:r>
    </w:p>
    <w:p w14:paraId="74098752" w14:textId="77777777" w:rsidR="000C4E02" w:rsidRPr="005D6846" w:rsidRDefault="000C4E02" w:rsidP="000C4E02">
      <w:pPr>
        <w:rPr>
          <w:rFonts w:ascii="Calibri" w:hAnsi="Calibri"/>
        </w:rPr>
      </w:pPr>
    </w:p>
    <w:p w14:paraId="2C993CF1" w14:textId="77777777" w:rsidR="000C4E02" w:rsidRPr="001476AC" w:rsidRDefault="000C4E02" w:rsidP="000C4E02">
      <w:pPr>
        <w:pStyle w:val="Heading2"/>
        <w:rPr>
          <w:b/>
        </w:rPr>
      </w:pPr>
      <w:r w:rsidRPr="001476AC">
        <w:rPr>
          <w:b/>
        </w:rPr>
        <w:t>Information Security Policy</w:t>
      </w:r>
    </w:p>
    <w:p w14:paraId="7C6CB9E9" w14:textId="77777777" w:rsidR="00E10EB5" w:rsidRPr="00E10EB5" w:rsidRDefault="00E10EB5" w:rsidP="00E10EB5">
      <w:pPr>
        <w:rPr>
          <w:rFonts w:ascii="Calibri" w:hAnsi="Calibri"/>
          <w:i/>
          <w:sz w:val="22"/>
        </w:rPr>
      </w:pPr>
      <w:r w:rsidRPr="00E10EB5">
        <w:rPr>
          <w:rFonts w:ascii="Calibri" w:hAnsi="Calibri"/>
          <w:i/>
          <w:sz w:val="22"/>
        </w:rPr>
        <w:t>[State the date it was last revised and reviewed. State the library’s Point of Contact Officer.]</w:t>
      </w:r>
    </w:p>
    <w:p w14:paraId="0DC3AF9D" w14:textId="77777777" w:rsidR="000C4E02" w:rsidRDefault="000C4E02" w:rsidP="000C4E02">
      <w:pPr>
        <w:rPr>
          <w:rFonts w:ascii="Calibri" w:hAnsi="Calibri"/>
          <w:color w:val="FF0000"/>
        </w:rPr>
      </w:pPr>
    </w:p>
    <w:p w14:paraId="2734C725" w14:textId="77777777" w:rsidR="000C4E02" w:rsidRDefault="000C4E02" w:rsidP="000C4E02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>Date of last revision: December 16, 2014.</w:t>
      </w:r>
    </w:p>
    <w:p w14:paraId="2EC89741" w14:textId="77777777" w:rsidR="000C4E02" w:rsidRDefault="000C4E02" w:rsidP="000C4E02">
      <w:pPr>
        <w:rPr>
          <w:rFonts w:ascii="Calibri" w:hAnsi="Calibri"/>
          <w:color w:val="FF0000"/>
          <w:sz w:val="22"/>
        </w:rPr>
      </w:pPr>
      <w:r w:rsidRPr="00626A08">
        <w:rPr>
          <w:rFonts w:ascii="Calibri" w:hAnsi="Calibri"/>
          <w:color w:val="FF0000"/>
          <w:sz w:val="22"/>
        </w:rPr>
        <w:t>Date of last review by library board: June 19, 2018.</w:t>
      </w:r>
    </w:p>
    <w:p w14:paraId="605F7705" w14:textId="77777777" w:rsidR="000C4E02" w:rsidRDefault="000C4E02" w:rsidP="000C4E02">
      <w:pPr>
        <w:rPr>
          <w:rFonts w:ascii="Calibri" w:hAnsi="Calibri"/>
          <w:color w:val="FF0000"/>
          <w:sz w:val="22"/>
        </w:rPr>
      </w:pPr>
    </w:p>
    <w:p w14:paraId="4965F5EC" w14:textId="3F7ABB85" w:rsidR="000C4E02" w:rsidRDefault="000C4E02" w:rsidP="000C4E02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 xml:space="preserve">The library’s IT </w:t>
      </w:r>
      <w:r w:rsidR="00E10EB5">
        <w:rPr>
          <w:rFonts w:ascii="Calibri" w:hAnsi="Calibri"/>
          <w:color w:val="FF0000"/>
          <w:sz w:val="22"/>
        </w:rPr>
        <w:t>administrator</w:t>
      </w:r>
      <w:r>
        <w:rPr>
          <w:rFonts w:ascii="Calibri" w:hAnsi="Calibri"/>
          <w:color w:val="FF0000"/>
          <w:sz w:val="22"/>
        </w:rPr>
        <w:t xml:space="preserve"> acts as the library’s Point of Contact Officer for maintaining the policy and ensuring compliance with KRS 61.932. </w:t>
      </w:r>
    </w:p>
    <w:p w14:paraId="208E7CCA" w14:textId="77777777" w:rsidR="00AF1641" w:rsidRDefault="00AF1641" w:rsidP="005D6846">
      <w:pPr>
        <w:pStyle w:val="Heading1"/>
        <w:rPr>
          <w:rFonts w:ascii="Calibri" w:hAnsi="Calibri"/>
          <w:b/>
        </w:rPr>
      </w:pPr>
      <w:r>
        <w:rPr>
          <w:rFonts w:ascii="Calibri" w:hAnsi="Calibri"/>
          <w:b/>
        </w:rPr>
        <w:t>Staff Training</w:t>
      </w:r>
    </w:p>
    <w:p w14:paraId="23D2860C" w14:textId="5EC59939" w:rsidR="00AF1641" w:rsidRDefault="00AF1641" w:rsidP="00AF1641">
      <w:pPr>
        <w:pStyle w:val="NoSpacing"/>
        <w:rPr>
          <w:i/>
        </w:rPr>
      </w:pPr>
      <w:r w:rsidRPr="000061DA">
        <w:rPr>
          <w:i/>
        </w:rPr>
        <w:t>[</w:t>
      </w:r>
      <w:r>
        <w:rPr>
          <w:i/>
        </w:rPr>
        <w:t>Describe library’s plan for staff technology training, including budget and work time allocated for learning activities.]</w:t>
      </w:r>
    </w:p>
    <w:p w14:paraId="5E6D2F55" w14:textId="77777777" w:rsidR="00AF1641" w:rsidRDefault="00AF1641" w:rsidP="00AF1641">
      <w:pPr>
        <w:pStyle w:val="NoSpacing"/>
        <w:rPr>
          <w:i/>
        </w:rPr>
      </w:pPr>
    </w:p>
    <w:p w14:paraId="1DBDB9D4" w14:textId="3E7A3B05" w:rsidR="00AF1641" w:rsidRPr="00D77547" w:rsidRDefault="00AF1641" w:rsidP="00AF1641">
      <w:pPr>
        <w:pStyle w:val="NoSpacing"/>
        <w:rPr>
          <w:color w:val="FF0000"/>
        </w:rPr>
      </w:pPr>
      <w:r>
        <w:rPr>
          <w:color w:val="FF0000"/>
        </w:rPr>
        <w:t xml:space="preserve">The Library requires all staff to complete technology training each year as part of the </w:t>
      </w:r>
      <w:r w:rsidR="00E10EB5">
        <w:rPr>
          <w:color w:val="FF0000"/>
        </w:rPr>
        <w:t>staff development</w:t>
      </w:r>
      <w:r>
        <w:rPr>
          <w:color w:val="FF0000"/>
        </w:rPr>
        <w:t xml:space="preserve"> plan; the amount required varies based on technology competencies in position descriptions.  The Library allocates funding </w:t>
      </w:r>
      <w:r w:rsidR="00AD51C7">
        <w:rPr>
          <w:color w:val="FF0000"/>
        </w:rPr>
        <w:t>for this purpose each year</w:t>
      </w:r>
      <w:r>
        <w:rPr>
          <w:color w:val="FF0000"/>
        </w:rPr>
        <w:t xml:space="preserve">, and all training is completed on work time.  </w:t>
      </w:r>
      <w:r w:rsidRPr="00AF1641">
        <w:rPr>
          <w:color w:val="FF0000"/>
        </w:rPr>
        <w:t xml:space="preserve">At least twice per year, </w:t>
      </w:r>
      <w:r>
        <w:rPr>
          <w:color w:val="FF0000"/>
        </w:rPr>
        <w:t xml:space="preserve">the library </w:t>
      </w:r>
      <w:r w:rsidRPr="00AF1641">
        <w:rPr>
          <w:color w:val="FF0000"/>
        </w:rPr>
        <w:t>schedule</w:t>
      </w:r>
      <w:r>
        <w:rPr>
          <w:color w:val="FF0000"/>
        </w:rPr>
        <w:t>s</w:t>
      </w:r>
      <w:r w:rsidRPr="00AF1641">
        <w:rPr>
          <w:color w:val="FF0000"/>
        </w:rPr>
        <w:t xml:space="preserve"> a meeting to introduce</w:t>
      </w:r>
      <w:r w:rsidR="002B7396">
        <w:rPr>
          <w:color w:val="FF0000"/>
        </w:rPr>
        <w:t xml:space="preserve"> staff</w:t>
      </w:r>
      <w:r w:rsidR="00F36CF2">
        <w:rPr>
          <w:color w:val="FF0000"/>
        </w:rPr>
        <w:t xml:space="preserve"> to new/emerging technologies</w:t>
      </w:r>
      <w:r w:rsidRPr="00AF1641">
        <w:rPr>
          <w:color w:val="FF0000"/>
        </w:rPr>
        <w:t>.</w:t>
      </w:r>
    </w:p>
    <w:p w14:paraId="467648FF" w14:textId="15561B31" w:rsidR="005D6846" w:rsidRPr="005D6846" w:rsidRDefault="003B1BA8" w:rsidP="005D6846">
      <w:pPr>
        <w:pStyle w:val="Heading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Technology </w:t>
      </w:r>
      <w:r w:rsidR="005D6846" w:rsidRPr="005D6846">
        <w:rPr>
          <w:rFonts w:ascii="Calibri" w:hAnsi="Calibri"/>
          <w:b/>
        </w:rPr>
        <w:t>Goals</w:t>
      </w:r>
    </w:p>
    <w:p w14:paraId="42DB47B0" w14:textId="1636AEDB" w:rsidR="005D6846" w:rsidRPr="00E10EB5" w:rsidRDefault="00E10EB5" w:rsidP="00E10EB5">
      <w:pPr>
        <w:rPr>
          <w:rFonts w:ascii="Calibri" w:hAnsi="Calibri"/>
          <w:i/>
          <w:sz w:val="22"/>
        </w:rPr>
      </w:pPr>
      <w:r w:rsidRPr="00E10EB5">
        <w:rPr>
          <w:rFonts w:ascii="Calibri" w:hAnsi="Calibri"/>
          <w:i/>
          <w:sz w:val="22"/>
        </w:rPr>
        <w:t xml:space="preserve">[State the library’s goals, objectives, and </w:t>
      </w:r>
      <w:r w:rsidR="00DE6371">
        <w:rPr>
          <w:rFonts w:ascii="Calibri" w:hAnsi="Calibri"/>
          <w:i/>
          <w:sz w:val="22"/>
        </w:rPr>
        <w:t>activities</w:t>
      </w:r>
      <w:r w:rsidRPr="00E10EB5">
        <w:rPr>
          <w:rFonts w:ascii="Calibri" w:hAnsi="Calibri"/>
          <w:i/>
          <w:sz w:val="22"/>
        </w:rPr>
        <w:t xml:space="preserve"> to be undertaken during the plan period.  </w:t>
      </w:r>
      <w:r w:rsidR="00BC4FC2" w:rsidRPr="00E10EB5">
        <w:rPr>
          <w:rFonts w:ascii="Calibri" w:hAnsi="Calibri"/>
          <w:i/>
          <w:sz w:val="22"/>
        </w:rPr>
        <w:t>Consider referencing</w:t>
      </w:r>
      <w:r w:rsidR="00DE6371">
        <w:rPr>
          <w:rFonts w:ascii="Calibri" w:hAnsi="Calibri"/>
          <w:i/>
          <w:sz w:val="22"/>
        </w:rPr>
        <w:t xml:space="preserve"> </w:t>
      </w:r>
      <w:r w:rsidR="00D65221" w:rsidRPr="00E10EB5">
        <w:rPr>
          <w:rFonts w:ascii="Calibri" w:hAnsi="Calibri"/>
          <w:i/>
          <w:sz w:val="22"/>
        </w:rPr>
        <w:t>Kentucky P</w:t>
      </w:r>
      <w:r w:rsidR="00BC4FC2" w:rsidRPr="00E10EB5">
        <w:rPr>
          <w:rFonts w:ascii="Calibri" w:hAnsi="Calibri"/>
          <w:i/>
          <w:sz w:val="22"/>
        </w:rPr>
        <w:t xml:space="preserve">ublic Library Standards if your library is working </w:t>
      </w:r>
      <w:r w:rsidR="00DE6371">
        <w:rPr>
          <w:rFonts w:ascii="Calibri" w:hAnsi="Calibri"/>
          <w:i/>
          <w:sz w:val="22"/>
        </w:rPr>
        <w:t>to improve</w:t>
      </w:r>
      <w:r w:rsidR="00BC4FC2" w:rsidRPr="00E10EB5">
        <w:rPr>
          <w:rFonts w:ascii="Calibri" w:hAnsi="Calibri"/>
          <w:i/>
          <w:sz w:val="22"/>
        </w:rPr>
        <w:t xml:space="preserve"> its score </w:t>
      </w:r>
      <w:r w:rsidR="000E291D">
        <w:rPr>
          <w:rFonts w:ascii="Calibri" w:hAnsi="Calibri"/>
          <w:i/>
          <w:sz w:val="22"/>
        </w:rPr>
        <w:t>for</w:t>
      </w:r>
      <w:bookmarkStart w:id="0" w:name="_GoBack"/>
      <w:bookmarkEnd w:id="0"/>
      <w:r w:rsidR="00BC4FC2" w:rsidRPr="00E10EB5">
        <w:rPr>
          <w:rFonts w:ascii="Calibri" w:hAnsi="Calibri"/>
          <w:i/>
          <w:sz w:val="22"/>
        </w:rPr>
        <w:t xml:space="preserve"> the next </w:t>
      </w:r>
      <w:r w:rsidR="00DE6371">
        <w:rPr>
          <w:rFonts w:ascii="Calibri" w:hAnsi="Calibri"/>
          <w:i/>
          <w:sz w:val="22"/>
        </w:rPr>
        <w:t xml:space="preserve">Standards </w:t>
      </w:r>
      <w:r w:rsidR="00BC4FC2" w:rsidRPr="00E10EB5">
        <w:rPr>
          <w:rFonts w:ascii="Calibri" w:hAnsi="Calibri"/>
          <w:i/>
          <w:sz w:val="22"/>
        </w:rPr>
        <w:t>cycle.]</w:t>
      </w:r>
    </w:p>
    <w:p w14:paraId="66DDD869" w14:textId="77777777" w:rsidR="00D65221" w:rsidRPr="00DE6371" w:rsidRDefault="00D65221" w:rsidP="005D6846">
      <w:pPr>
        <w:rPr>
          <w:rFonts w:ascii="Calibri" w:hAnsi="Calibri"/>
          <w:sz w:val="22"/>
        </w:rPr>
      </w:pPr>
    </w:p>
    <w:p w14:paraId="7159F7BC" w14:textId="77777777" w:rsidR="005D6846" w:rsidRPr="00317122" w:rsidRDefault="004E0AC6" w:rsidP="005D6846">
      <w:pPr>
        <w:pStyle w:val="Heading2"/>
        <w:rPr>
          <w:b/>
          <w:color w:val="FF0000"/>
        </w:rPr>
      </w:pPr>
      <w:r>
        <w:rPr>
          <w:b/>
          <w:color w:val="FF0000"/>
        </w:rPr>
        <w:t>Goal I</w:t>
      </w:r>
      <w:r w:rsidR="005D6846" w:rsidRPr="00317122">
        <w:rPr>
          <w:b/>
          <w:color w:val="FF0000"/>
        </w:rPr>
        <w:t xml:space="preserve">: </w:t>
      </w:r>
      <w:r>
        <w:rPr>
          <w:b/>
          <w:color w:val="FF0000"/>
        </w:rPr>
        <w:t>Improve Connectivity to Meet Current &amp; Future Needs</w:t>
      </w:r>
    </w:p>
    <w:p w14:paraId="2381EE78" w14:textId="77777777" w:rsidR="005D6846" w:rsidRPr="00317122" w:rsidRDefault="005D6846" w:rsidP="005D6846">
      <w:pPr>
        <w:rPr>
          <w:rFonts w:ascii="Calibri" w:hAnsi="Calibri"/>
          <w:color w:val="FF0000"/>
        </w:rPr>
      </w:pPr>
    </w:p>
    <w:p w14:paraId="4AA63F25" w14:textId="77777777" w:rsidR="003B1BA8" w:rsidRDefault="004E0AC6" w:rsidP="006D6DAA">
      <w:pPr>
        <w:rPr>
          <w:rStyle w:val="Heading3Char"/>
          <w:b/>
          <w:color w:val="FF0000"/>
        </w:rPr>
      </w:pPr>
      <w:r>
        <w:rPr>
          <w:rStyle w:val="Heading3Char"/>
          <w:b/>
          <w:color w:val="FF0000"/>
        </w:rPr>
        <w:t>Objective 1:</w:t>
      </w:r>
      <w:r w:rsidR="006D6DAA" w:rsidRPr="00DA4279">
        <w:rPr>
          <w:rStyle w:val="Heading3Char"/>
          <w:b/>
          <w:color w:val="FF0000"/>
        </w:rPr>
        <w:t xml:space="preserve"> </w:t>
      </w:r>
      <w:r w:rsidR="003B1BA8">
        <w:rPr>
          <w:rStyle w:val="Heading3Char"/>
          <w:b/>
          <w:color w:val="FF0000"/>
        </w:rPr>
        <w:t>Upgrade Network Hardware</w:t>
      </w:r>
      <w:r w:rsidR="004F2A90">
        <w:rPr>
          <w:rStyle w:val="Heading3Char"/>
          <w:b/>
          <w:color w:val="FF0000"/>
        </w:rPr>
        <w:t xml:space="preserve"> to Support Connectivity</w:t>
      </w:r>
    </w:p>
    <w:p w14:paraId="66D14834" w14:textId="77777777" w:rsidR="006D6DAA" w:rsidRDefault="006D6DAA" w:rsidP="006D6DAA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Upgrade firewall</w:t>
      </w:r>
      <w:r w:rsidR="008F44A2">
        <w:rPr>
          <w:rFonts w:asciiTheme="minorHAnsi" w:hAnsiTheme="minorHAnsi"/>
          <w:color w:val="FF0000"/>
          <w:sz w:val="22"/>
        </w:rPr>
        <w:t xml:space="preserve">, </w:t>
      </w:r>
      <w:r>
        <w:rPr>
          <w:rFonts w:asciiTheme="minorHAnsi" w:hAnsiTheme="minorHAnsi"/>
          <w:color w:val="FF0000"/>
          <w:sz w:val="22"/>
        </w:rPr>
        <w:t>switches</w:t>
      </w:r>
      <w:r w:rsidR="008F44A2">
        <w:rPr>
          <w:rFonts w:asciiTheme="minorHAnsi" w:hAnsiTheme="minorHAnsi"/>
          <w:color w:val="FF0000"/>
          <w:sz w:val="22"/>
        </w:rPr>
        <w:t>, and access points</w:t>
      </w:r>
      <w:r>
        <w:rPr>
          <w:rFonts w:asciiTheme="minorHAnsi" w:hAnsiTheme="minorHAnsi"/>
          <w:color w:val="FF0000"/>
          <w:sz w:val="22"/>
        </w:rPr>
        <w:t xml:space="preserve"> to support 1 Gbps connectivity or better</w:t>
      </w:r>
      <w:r w:rsidR="003B1BA8">
        <w:rPr>
          <w:rFonts w:asciiTheme="minorHAnsi" w:hAnsiTheme="minorHAnsi"/>
          <w:color w:val="FF0000"/>
          <w:sz w:val="22"/>
        </w:rPr>
        <w:t xml:space="preserve"> and to improve network security</w:t>
      </w:r>
      <w:r>
        <w:rPr>
          <w:rFonts w:asciiTheme="minorHAnsi" w:hAnsiTheme="minorHAnsi"/>
          <w:color w:val="FF0000"/>
          <w:sz w:val="22"/>
        </w:rPr>
        <w:t>.</w:t>
      </w:r>
    </w:p>
    <w:p w14:paraId="05CBE3F6" w14:textId="77777777" w:rsidR="006D6DAA" w:rsidRDefault="006D6DAA" w:rsidP="006D6DAA">
      <w:pPr>
        <w:rPr>
          <w:rFonts w:asciiTheme="minorHAnsi" w:hAnsiTheme="minorHAnsi"/>
          <w:color w:val="FF0000"/>
          <w:sz w:val="22"/>
        </w:rPr>
      </w:pPr>
    </w:p>
    <w:p w14:paraId="79F50B83" w14:textId="284CBF21" w:rsidR="006D6DAA" w:rsidRPr="00867760" w:rsidRDefault="00E10EB5" w:rsidP="006D6DAA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Activities</w:t>
      </w:r>
      <w:r w:rsidR="006D6DAA" w:rsidRPr="00867760">
        <w:rPr>
          <w:rFonts w:asciiTheme="minorHAnsi" w:hAnsiTheme="minorHAnsi"/>
          <w:color w:val="FF0000"/>
          <w:sz w:val="22"/>
        </w:rPr>
        <w:t>:</w:t>
      </w:r>
    </w:p>
    <w:p w14:paraId="48C794CE" w14:textId="4721C646" w:rsidR="006D6DAA" w:rsidRPr="00867760" w:rsidRDefault="00CF0EDD" w:rsidP="006D6DAA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1</w:t>
      </w:r>
      <w:r w:rsidR="006D6DAA" w:rsidRPr="00867760">
        <w:rPr>
          <w:rFonts w:asciiTheme="minorHAnsi" w:hAnsiTheme="minorHAnsi"/>
          <w:color w:val="FF0000"/>
          <w:sz w:val="22"/>
        </w:rPr>
        <w:t xml:space="preserve">: </w:t>
      </w:r>
      <w:r w:rsidR="006D6DAA">
        <w:rPr>
          <w:rFonts w:asciiTheme="minorHAnsi" w:hAnsiTheme="minorHAnsi"/>
          <w:color w:val="FF0000"/>
          <w:sz w:val="22"/>
        </w:rPr>
        <w:t xml:space="preserve">Complete E-rate competitive bidding </w:t>
      </w:r>
      <w:r w:rsidR="004E0AC6">
        <w:rPr>
          <w:rFonts w:asciiTheme="minorHAnsi" w:hAnsiTheme="minorHAnsi"/>
          <w:color w:val="FF0000"/>
          <w:sz w:val="22"/>
        </w:rPr>
        <w:t>&amp; application process for upgraded firewall and switches, additional access point(s) to improve Wi-Fi coverage</w:t>
      </w:r>
    </w:p>
    <w:p w14:paraId="2BA47230" w14:textId="6AD306F8" w:rsidR="006D6DAA" w:rsidRDefault="00CF0EDD" w:rsidP="006D6DAA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lastRenderedPageBreak/>
        <w:t>Plan Year 2</w:t>
      </w:r>
      <w:r w:rsidR="006D6DAA" w:rsidRPr="00867760">
        <w:rPr>
          <w:rFonts w:asciiTheme="minorHAnsi" w:hAnsiTheme="minorHAnsi"/>
          <w:color w:val="FF0000"/>
          <w:sz w:val="22"/>
        </w:rPr>
        <w:t xml:space="preserve">: </w:t>
      </w:r>
      <w:r w:rsidR="006D6DAA">
        <w:rPr>
          <w:rFonts w:asciiTheme="minorHAnsi" w:hAnsiTheme="minorHAnsi"/>
          <w:color w:val="FF0000"/>
          <w:sz w:val="22"/>
        </w:rPr>
        <w:t>Purchase and install new equipment.  Invoice E-rate program discounts.</w:t>
      </w:r>
    </w:p>
    <w:p w14:paraId="5EBD5CA0" w14:textId="6CD9B02E" w:rsidR="004E0AC6" w:rsidRPr="00867760" w:rsidRDefault="00CF0EDD" w:rsidP="006D6DAA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3</w:t>
      </w:r>
      <w:r w:rsidR="004E0AC6">
        <w:rPr>
          <w:rFonts w:asciiTheme="minorHAnsi" w:hAnsiTheme="minorHAnsi"/>
          <w:color w:val="FF0000"/>
          <w:sz w:val="22"/>
        </w:rPr>
        <w:t xml:space="preserve">: </w:t>
      </w:r>
      <w:r w:rsidR="004E0AC6" w:rsidRPr="00867760">
        <w:rPr>
          <w:rFonts w:asciiTheme="minorHAnsi" w:hAnsiTheme="minorHAnsi"/>
          <w:color w:val="FF0000"/>
          <w:sz w:val="22"/>
        </w:rPr>
        <w:t xml:space="preserve">: </w:t>
      </w:r>
      <w:r w:rsidR="004E0AC6">
        <w:rPr>
          <w:rFonts w:asciiTheme="minorHAnsi" w:hAnsiTheme="minorHAnsi"/>
          <w:color w:val="FF0000"/>
          <w:sz w:val="22"/>
        </w:rPr>
        <w:t>Complete E-rate competitive bidding &amp; application process for renewal of access point licenses for current devices (or replacement devices, as needed).</w:t>
      </w:r>
    </w:p>
    <w:p w14:paraId="21974104" w14:textId="77777777" w:rsidR="006D6DAA" w:rsidRDefault="006D6DAA" w:rsidP="00532A68">
      <w:pPr>
        <w:pStyle w:val="NoSpacing"/>
      </w:pPr>
    </w:p>
    <w:p w14:paraId="42A5F698" w14:textId="77777777" w:rsidR="005D6846" w:rsidRDefault="004E0AC6" w:rsidP="005D6846">
      <w:pPr>
        <w:pStyle w:val="Heading3"/>
        <w:rPr>
          <w:b/>
          <w:color w:val="FF0000"/>
        </w:rPr>
      </w:pPr>
      <w:r>
        <w:rPr>
          <w:b/>
          <w:color w:val="FF0000"/>
        </w:rPr>
        <w:t>Objective</w:t>
      </w:r>
      <w:r w:rsidR="003B1BA8">
        <w:rPr>
          <w:b/>
          <w:color w:val="FF0000"/>
        </w:rPr>
        <w:t xml:space="preserve"> 2</w:t>
      </w:r>
      <w:r>
        <w:rPr>
          <w:b/>
          <w:color w:val="FF0000"/>
        </w:rPr>
        <w:t>:</w:t>
      </w:r>
      <w:r w:rsidR="005D6846" w:rsidRPr="00317122">
        <w:rPr>
          <w:b/>
          <w:color w:val="FF0000"/>
        </w:rPr>
        <w:t xml:space="preserve"> </w:t>
      </w:r>
      <w:r w:rsidR="004F2A90">
        <w:rPr>
          <w:b/>
          <w:color w:val="FF0000"/>
        </w:rPr>
        <w:t>Increase</w:t>
      </w:r>
      <w:r w:rsidR="003B1BA8">
        <w:rPr>
          <w:b/>
          <w:color w:val="FF0000"/>
        </w:rPr>
        <w:t xml:space="preserve"> Bandwidth to </w:t>
      </w:r>
      <w:r>
        <w:rPr>
          <w:b/>
          <w:color w:val="FF0000"/>
        </w:rPr>
        <w:t>1 Gbps</w:t>
      </w:r>
    </w:p>
    <w:p w14:paraId="73F1EB46" w14:textId="77777777" w:rsidR="00DA4279" w:rsidRDefault="006D6DAA" w:rsidP="00DA4279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I</w:t>
      </w:r>
      <w:r w:rsidR="00DA4279">
        <w:rPr>
          <w:rFonts w:asciiTheme="minorHAnsi" w:hAnsiTheme="minorHAnsi"/>
          <w:color w:val="FF0000"/>
          <w:sz w:val="22"/>
        </w:rPr>
        <w:t>ncrease ba</w:t>
      </w:r>
      <w:r w:rsidR="008F44A2">
        <w:rPr>
          <w:rFonts w:asciiTheme="minorHAnsi" w:hAnsiTheme="minorHAnsi"/>
          <w:color w:val="FF0000"/>
          <w:sz w:val="22"/>
        </w:rPr>
        <w:t>ndwidth from 100 Mbps to 1 Gbps to support growth in streaming video, videoconferencing, and other bandwidth-intensive activities in the library.</w:t>
      </w:r>
    </w:p>
    <w:p w14:paraId="22DBD644" w14:textId="77777777" w:rsidR="006D6DAA" w:rsidRDefault="006D6DAA" w:rsidP="00DA4279">
      <w:pPr>
        <w:rPr>
          <w:rFonts w:asciiTheme="minorHAnsi" w:hAnsiTheme="minorHAnsi"/>
          <w:color w:val="FF0000"/>
          <w:sz w:val="22"/>
        </w:rPr>
      </w:pPr>
    </w:p>
    <w:p w14:paraId="66B7AFAA" w14:textId="3ED99C38" w:rsidR="00DA4279" w:rsidRPr="00867760" w:rsidRDefault="00E10EB5" w:rsidP="00DA4279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Activities</w:t>
      </w:r>
      <w:r w:rsidR="00DA4279" w:rsidRPr="00867760">
        <w:rPr>
          <w:rFonts w:asciiTheme="minorHAnsi" w:hAnsiTheme="minorHAnsi"/>
          <w:color w:val="FF0000"/>
          <w:sz w:val="22"/>
        </w:rPr>
        <w:t>:</w:t>
      </w:r>
    </w:p>
    <w:p w14:paraId="2FDAF91B" w14:textId="43E336DD" w:rsidR="00DA4279" w:rsidRPr="00867760" w:rsidRDefault="00CF0EDD" w:rsidP="00DA4279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2</w:t>
      </w:r>
      <w:r w:rsidR="00DA4279" w:rsidRPr="00867760">
        <w:rPr>
          <w:rFonts w:asciiTheme="minorHAnsi" w:hAnsiTheme="minorHAnsi"/>
          <w:color w:val="FF0000"/>
          <w:sz w:val="22"/>
        </w:rPr>
        <w:t xml:space="preserve">: </w:t>
      </w:r>
      <w:r w:rsidR="00DA4279">
        <w:rPr>
          <w:rFonts w:asciiTheme="minorHAnsi" w:hAnsiTheme="minorHAnsi"/>
          <w:color w:val="FF0000"/>
          <w:sz w:val="22"/>
        </w:rPr>
        <w:t>Complete E-rate competitive bidding process for upgrades to start at beginning of 3</w:t>
      </w:r>
      <w:r w:rsidR="00DA4279" w:rsidRPr="00DA4279">
        <w:rPr>
          <w:rFonts w:asciiTheme="minorHAnsi" w:hAnsiTheme="minorHAnsi"/>
          <w:color w:val="FF0000"/>
          <w:sz w:val="22"/>
          <w:vertAlign w:val="superscript"/>
        </w:rPr>
        <w:t>rd</w:t>
      </w:r>
      <w:r w:rsidR="00DA4279">
        <w:rPr>
          <w:rFonts w:asciiTheme="minorHAnsi" w:hAnsiTheme="minorHAnsi"/>
          <w:color w:val="FF0000"/>
          <w:sz w:val="22"/>
        </w:rPr>
        <w:t xml:space="preserve"> year.</w:t>
      </w:r>
    </w:p>
    <w:p w14:paraId="7E934D4F" w14:textId="56B7C7F5" w:rsidR="00DA4279" w:rsidRPr="00867760" w:rsidRDefault="00CF0EDD" w:rsidP="00DA4279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3</w:t>
      </w:r>
      <w:r w:rsidR="00DA4279">
        <w:rPr>
          <w:rFonts w:asciiTheme="minorHAnsi" w:hAnsiTheme="minorHAnsi"/>
          <w:color w:val="FF0000"/>
          <w:sz w:val="22"/>
        </w:rPr>
        <w:t>: Start 1 Gbps service at beginning of Fiscal Year.</w:t>
      </w:r>
    </w:p>
    <w:p w14:paraId="16EA1407" w14:textId="77777777" w:rsidR="00A91D5C" w:rsidRDefault="00A91D5C" w:rsidP="00532A68">
      <w:pPr>
        <w:pStyle w:val="NoSpacing"/>
        <w:rPr>
          <w:rStyle w:val="Heading3Char"/>
          <w:b/>
          <w:color w:val="FF0000"/>
        </w:rPr>
      </w:pPr>
    </w:p>
    <w:p w14:paraId="3457A6AC" w14:textId="77777777" w:rsidR="005D6846" w:rsidRDefault="00022137" w:rsidP="005D6846">
      <w:pPr>
        <w:pStyle w:val="Heading2"/>
        <w:rPr>
          <w:b/>
          <w:color w:val="FF0000"/>
        </w:rPr>
      </w:pPr>
      <w:r>
        <w:rPr>
          <w:b/>
          <w:color w:val="FF0000"/>
        </w:rPr>
        <w:t>Goal II</w:t>
      </w:r>
      <w:r w:rsidR="00B325A7">
        <w:rPr>
          <w:b/>
          <w:color w:val="FF0000"/>
        </w:rPr>
        <w:t>: Improve Accessibility of Library Services</w:t>
      </w:r>
    </w:p>
    <w:p w14:paraId="21A1ECD4" w14:textId="77777777" w:rsidR="00525A4D" w:rsidRPr="00525A4D" w:rsidRDefault="00525A4D" w:rsidP="00532A68">
      <w:pPr>
        <w:pStyle w:val="NoSpacing"/>
      </w:pPr>
    </w:p>
    <w:p w14:paraId="5C073A69" w14:textId="77777777" w:rsidR="008B4140" w:rsidRPr="00317122" w:rsidRDefault="00B325A7" w:rsidP="008B4140">
      <w:pPr>
        <w:pStyle w:val="Heading3"/>
        <w:rPr>
          <w:b/>
          <w:color w:val="FF0000"/>
        </w:rPr>
      </w:pPr>
      <w:r>
        <w:rPr>
          <w:b/>
          <w:color w:val="FF0000"/>
        </w:rPr>
        <w:t>Objective 1</w:t>
      </w:r>
      <w:r w:rsidR="008B4140" w:rsidRPr="00317122">
        <w:rPr>
          <w:b/>
          <w:color w:val="FF0000"/>
        </w:rPr>
        <w:t xml:space="preserve">. </w:t>
      </w:r>
      <w:r w:rsidR="004F2A90">
        <w:rPr>
          <w:b/>
          <w:color w:val="FF0000"/>
        </w:rPr>
        <w:t>Make Website Mobile-Friendly &amp; Accessible</w:t>
      </w:r>
    </w:p>
    <w:p w14:paraId="1C58AD3B" w14:textId="4D7FE183" w:rsidR="00525A4D" w:rsidRDefault="00525A4D" w:rsidP="00525A4D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 xml:space="preserve">Redesign library website to improve responsiveness on mobile devices and </w:t>
      </w:r>
      <w:r w:rsidR="004132B6">
        <w:rPr>
          <w:rFonts w:asciiTheme="minorHAnsi" w:hAnsiTheme="minorHAnsi"/>
          <w:color w:val="FF0000"/>
          <w:sz w:val="22"/>
        </w:rPr>
        <w:t>meet</w:t>
      </w:r>
      <w:r>
        <w:rPr>
          <w:rFonts w:asciiTheme="minorHAnsi" w:hAnsiTheme="minorHAnsi"/>
          <w:color w:val="FF0000"/>
          <w:sz w:val="22"/>
        </w:rPr>
        <w:t xml:space="preserve"> </w:t>
      </w:r>
      <w:r w:rsidR="004132B6" w:rsidRPr="004132B6">
        <w:rPr>
          <w:rFonts w:asciiTheme="minorHAnsi" w:hAnsiTheme="minorHAnsi"/>
          <w:color w:val="FF0000"/>
          <w:sz w:val="22"/>
        </w:rPr>
        <w:t>the Web Content Accessibility Guidelines published by the Web Accessibility Initiative [WAI] of the World Wide Web Consortium [W3C]</w:t>
      </w:r>
      <w:r w:rsidR="004132B6">
        <w:rPr>
          <w:rFonts w:asciiTheme="minorHAnsi" w:hAnsiTheme="minorHAnsi"/>
          <w:color w:val="FF0000"/>
          <w:sz w:val="22"/>
        </w:rPr>
        <w:t>.</w:t>
      </w:r>
      <w:r w:rsidR="00E7723A">
        <w:rPr>
          <w:rFonts w:asciiTheme="minorHAnsi" w:hAnsiTheme="minorHAnsi"/>
          <w:color w:val="FF0000"/>
          <w:sz w:val="22"/>
        </w:rPr>
        <w:t xml:space="preserve">  This will help the Library achieve Enhanced Standard </w:t>
      </w:r>
      <w:r w:rsidR="00E7723A" w:rsidRPr="00E7723A">
        <w:rPr>
          <w:rFonts w:asciiTheme="minorHAnsi" w:hAnsiTheme="minorHAnsi"/>
          <w:color w:val="FF0000"/>
          <w:sz w:val="22"/>
        </w:rPr>
        <w:t>4.3.5</w:t>
      </w:r>
      <w:r w:rsidR="00E7723A">
        <w:rPr>
          <w:rFonts w:asciiTheme="minorHAnsi" w:hAnsiTheme="minorHAnsi"/>
          <w:color w:val="FF0000"/>
          <w:sz w:val="22"/>
        </w:rPr>
        <w:t xml:space="preserve"> for website accessibility.</w:t>
      </w:r>
    </w:p>
    <w:p w14:paraId="10FA772B" w14:textId="77777777" w:rsidR="0059098F" w:rsidRDefault="0059098F" w:rsidP="00525A4D">
      <w:pPr>
        <w:rPr>
          <w:rFonts w:asciiTheme="minorHAnsi" w:hAnsiTheme="minorHAnsi"/>
          <w:color w:val="FF0000"/>
          <w:sz w:val="22"/>
        </w:rPr>
      </w:pPr>
    </w:p>
    <w:p w14:paraId="73BA7214" w14:textId="50613D2F" w:rsidR="00525A4D" w:rsidRPr="00867760" w:rsidRDefault="00E10EB5" w:rsidP="00525A4D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Activities</w:t>
      </w:r>
      <w:r w:rsidR="00525A4D" w:rsidRPr="00867760">
        <w:rPr>
          <w:rFonts w:asciiTheme="minorHAnsi" w:hAnsiTheme="minorHAnsi"/>
          <w:color w:val="FF0000"/>
          <w:sz w:val="22"/>
        </w:rPr>
        <w:t>:</w:t>
      </w:r>
    </w:p>
    <w:p w14:paraId="52B751B7" w14:textId="3F49B6C3" w:rsidR="00525A4D" w:rsidRPr="00867760" w:rsidRDefault="00CF0EDD" w:rsidP="00525A4D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1</w:t>
      </w:r>
      <w:r w:rsidR="00525A4D" w:rsidRPr="00867760">
        <w:rPr>
          <w:rFonts w:asciiTheme="minorHAnsi" w:hAnsiTheme="minorHAnsi"/>
          <w:color w:val="FF0000"/>
          <w:sz w:val="22"/>
        </w:rPr>
        <w:t xml:space="preserve">: </w:t>
      </w:r>
      <w:r w:rsidR="000875E6">
        <w:rPr>
          <w:rFonts w:asciiTheme="minorHAnsi" w:hAnsiTheme="minorHAnsi"/>
          <w:color w:val="FF0000"/>
          <w:sz w:val="22"/>
        </w:rPr>
        <w:t xml:space="preserve">Form </w:t>
      </w:r>
      <w:r w:rsidR="00D6758B">
        <w:rPr>
          <w:rFonts w:asciiTheme="minorHAnsi" w:hAnsiTheme="minorHAnsi"/>
          <w:color w:val="FF0000"/>
          <w:sz w:val="22"/>
        </w:rPr>
        <w:t xml:space="preserve">staff </w:t>
      </w:r>
      <w:r w:rsidR="0059098F">
        <w:rPr>
          <w:rFonts w:asciiTheme="minorHAnsi" w:hAnsiTheme="minorHAnsi"/>
          <w:color w:val="FF0000"/>
          <w:sz w:val="22"/>
        </w:rPr>
        <w:t xml:space="preserve">committee to identify </w:t>
      </w:r>
      <w:r w:rsidR="000875E6">
        <w:rPr>
          <w:rFonts w:asciiTheme="minorHAnsi" w:hAnsiTheme="minorHAnsi"/>
          <w:color w:val="FF0000"/>
          <w:sz w:val="22"/>
        </w:rPr>
        <w:t xml:space="preserve">platform, </w:t>
      </w:r>
      <w:r w:rsidR="0059098F">
        <w:rPr>
          <w:rFonts w:asciiTheme="minorHAnsi" w:hAnsiTheme="minorHAnsi"/>
          <w:color w:val="FF0000"/>
          <w:sz w:val="22"/>
        </w:rPr>
        <w:t>features</w:t>
      </w:r>
      <w:r w:rsidR="000875E6">
        <w:rPr>
          <w:rFonts w:asciiTheme="minorHAnsi" w:hAnsiTheme="minorHAnsi"/>
          <w:color w:val="FF0000"/>
          <w:sz w:val="22"/>
        </w:rPr>
        <w:t>,</w:t>
      </w:r>
      <w:r w:rsidR="0059098F">
        <w:rPr>
          <w:rFonts w:asciiTheme="minorHAnsi" w:hAnsiTheme="minorHAnsi"/>
          <w:color w:val="FF0000"/>
          <w:sz w:val="22"/>
        </w:rPr>
        <w:t xml:space="preserve"> and requirements for new library website</w:t>
      </w:r>
      <w:r w:rsidR="00D6758B">
        <w:rPr>
          <w:rFonts w:asciiTheme="minorHAnsi" w:hAnsiTheme="minorHAnsi"/>
          <w:color w:val="FF0000"/>
          <w:sz w:val="22"/>
        </w:rPr>
        <w:t xml:space="preserve">; release </w:t>
      </w:r>
      <w:r w:rsidR="0059098F">
        <w:rPr>
          <w:rFonts w:asciiTheme="minorHAnsi" w:hAnsiTheme="minorHAnsi"/>
          <w:color w:val="FF0000"/>
          <w:sz w:val="22"/>
        </w:rPr>
        <w:t xml:space="preserve">RFP </w:t>
      </w:r>
      <w:r w:rsidR="00883716">
        <w:rPr>
          <w:rFonts w:asciiTheme="minorHAnsi" w:hAnsiTheme="minorHAnsi"/>
          <w:color w:val="FF0000"/>
          <w:sz w:val="22"/>
        </w:rPr>
        <w:t>to seek proposals from web design vendor.</w:t>
      </w:r>
    </w:p>
    <w:p w14:paraId="5DC6BB69" w14:textId="77CFEB12" w:rsidR="00525A4D" w:rsidRPr="00867760" w:rsidRDefault="00CF0EDD" w:rsidP="00525A4D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2</w:t>
      </w:r>
      <w:r w:rsidR="00525A4D" w:rsidRPr="00867760">
        <w:rPr>
          <w:rFonts w:asciiTheme="minorHAnsi" w:hAnsiTheme="minorHAnsi"/>
          <w:color w:val="FF0000"/>
          <w:sz w:val="22"/>
        </w:rPr>
        <w:t xml:space="preserve">: </w:t>
      </w:r>
      <w:r w:rsidR="00883716">
        <w:rPr>
          <w:rFonts w:asciiTheme="minorHAnsi" w:hAnsiTheme="minorHAnsi"/>
          <w:color w:val="FF0000"/>
          <w:sz w:val="22"/>
        </w:rPr>
        <w:t xml:space="preserve">Work with vendor to complete redesign </w:t>
      </w:r>
      <w:r w:rsidR="00D6758B">
        <w:rPr>
          <w:rFonts w:asciiTheme="minorHAnsi" w:hAnsiTheme="minorHAnsi"/>
          <w:color w:val="FF0000"/>
          <w:sz w:val="22"/>
        </w:rPr>
        <w:t>by mid-year</w:t>
      </w:r>
      <w:r w:rsidR="00982184">
        <w:rPr>
          <w:rFonts w:asciiTheme="minorHAnsi" w:hAnsiTheme="minorHAnsi"/>
          <w:color w:val="FF0000"/>
          <w:sz w:val="22"/>
        </w:rPr>
        <w:t>; analyze web traffic for increase in mobile usage</w:t>
      </w:r>
    </w:p>
    <w:p w14:paraId="2C10947F" w14:textId="783B5235" w:rsidR="00C6348C" w:rsidRDefault="00CF0EDD" w:rsidP="00C6348C">
      <w:pPr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Plan Year 3</w:t>
      </w:r>
      <w:r w:rsidR="00C6348C" w:rsidRPr="00867760">
        <w:rPr>
          <w:rFonts w:asciiTheme="minorHAnsi" w:hAnsiTheme="minorHAnsi"/>
          <w:color w:val="FF0000"/>
          <w:sz w:val="22"/>
        </w:rPr>
        <w:t>:</w:t>
      </w:r>
      <w:r w:rsidR="00982184">
        <w:rPr>
          <w:rFonts w:asciiTheme="minorHAnsi" w:hAnsiTheme="minorHAnsi"/>
          <w:color w:val="FF0000"/>
          <w:sz w:val="22"/>
        </w:rPr>
        <w:t xml:space="preserve"> Evaluate community response to website as part of technology needs assessment</w:t>
      </w:r>
    </w:p>
    <w:p w14:paraId="6FEEA219" w14:textId="77777777" w:rsidR="00887554" w:rsidRPr="005D6846" w:rsidRDefault="00887554" w:rsidP="00887554">
      <w:pPr>
        <w:pStyle w:val="Heading1"/>
        <w:rPr>
          <w:b/>
        </w:rPr>
      </w:pPr>
      <w:r w:rsidRPr="005D6846">
        <w:rPr>
          <w:b/>
        </w:rPr>
        <w:t>Evaluation Process</w:t>
      </w:r>
    </w:p>
    <w:p w14:paraId="3DC810AC" w14:textId="77777777" w:rsidR="00DE6371" w:rsidRPr="00DE6371" w:rsidRDefault="00DE6371" w:rsidP="00DE6371">
      <w:pPr>
        <w:rPr>
          <w:rFonts w:ascii="Calibri" w:hAnsi="Calibri"/>
          <w:i/>
        </w:rPr>
      </w:pPr>
      <w:r w:rsidRPr="00DE6371">
        <w:rPr>
          <w:rFonts w:ascii="Calibri" w:hAnsi="Calibri"/>
          <w:i/>
        </w:rPr>
        <w:t>[State how the technology plan will be evaluated.]</w:t>
      </w:r>
    </w:p>
    <w:p w14:paraId="30CD8E7F" w14:textId="77777777" w:rsidR="005D6846" w:rsidRPr="005D6846" w:rsidRDefault="005D6846" w:rsidP="005D6846">
      <w:pPr>
        <w:rPr>
          <w:rFonts w:ascii="Calibri" w:hAnsi="Calibri"/>
        </w:rPr>
      </w:pPr>
    </w:p>
    <w:p w14:paraId="58E069E3" w14:textId="6BC804B1" w:rsidR="005D6846" w:rsidRPr="003B1BA8" w:rsidRDefault="00DA3CFE" w:rsidP="005D6846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 xml:space="preserve">The technology plan’s success will be evaluated based on the library’s ability to meet </w:t>
      </w:r>
      <w:r w:rsidR="00D6758B">
        <w:rPr>
          <w:rFonts w:ascii="Calibri" w:hAnsi="Calibri"/>
          <w:color w:val="FF0000"/>
          <w:sz w:val="22"/>
        </w:rPr>
        <w:t>objectives</w:t>
      </w:r>
      <w:r>
        <w:rPr>
          <w:rFonts w:ascii="Calibri" w:hAnsi="Calibri"/>
          <w:color w:val="FF0000"/>
          <w:sz w:val="22"/>
        </w:rPr>
        <w:t xml:space="preserve"> </w:t>
      </w:r>
      <w:r w:rsidR="00D6758B">
        <w:rPr>
          <w:rFonts w:ascii="Calibri" w:hAnsi="Calibri"/>
          <w:color w:val="FF0000"/>
          <w:sz w:val="22"/>
        </w:rPr>
        <w:t>on the timeline</w:t>
      </w:r>
      <w:r>
        <w:rPr>
          <w:rFonts w:ascii="Calibri" w:hAnsi="Calibri"/>
          <w:color w:val="FF0000"/>
          <w:sz w:val="22"/>
        </w:rPr>
        <w:t xml:space="preserve"> indicated</w:t>
      </w:r>
      <w:r w:rsidR="00C6348C">
        <w:rPr>
          <w:rFonts w:ascii="Calibri" w:hAnsi="Calibri"/>
          <w:color w:val="FF0000"/>
          <w:sz w:val="22"/>
        </w:rPr>
        <w:t xml:space="preserve"> in the plan</w:t>
      </w:r>
      <w:r>
        <w:rPr>
          <w:rFonts w:ascii="Calibri" w:hAnsi="Calibri"/>
          <w:color w:val="FF0000"/>
          <w:sz w:val="22"/>
        </w:rPr>
        <w:t xml:space="preserve">.  </w:t>
      </w:r>
      <w:r w:rsidR="00D6758B">
        <w:rPr>
          <w:rFonts w:ascii="Calibri" w:hAnsi="Calibri"/>
          <w:color w:val="FF0000"/>
          <w:sz w:val="22"/>
        </w:rPr>
        <w:t>The library director will evaluate progress every six months, and t</w:t>
      </w:r>
      <w:r w:rsidR="00F242CC">
        <w:rPr>
          <w:rFonts w:ascii="Calibri" w:hAnsi="Calibri"/>
          <w:color w:val="FF0000"/>
          <w:sz w:val="22"/>
        </w:rPr>
        <w:t xml:space="preserve">he </w:t>
      </w:r>
      <w:r>
        <w:rPr>
          <w:rFonts w:ascii="Calibri" w:hAnsi="Calibri"/>
          <w:color w:val="FF0000"/>
          <w:sz w:val="22"/>
        </w:rPr>
        <w:t>library board</w:t>
      </w:r>
      <w:r w:rsidR="00F242CC">
        <w:rPr>
          <w:rFonts w:ascii="Calibri" w:hAnsi="Calibri"/>
          <w:color w:val="FF0000"/>
          <w:sz w:val="22"/>
        </w:rPr>
        <w:t xml:space="preserve"> </w:t>
      </w:r>
      <w:r w:rsidR="00D6758B">
        <w:rPr>
          <w:rFonts w:ascii="Calibri" w:hAnsi="Calibri"/>
          <w:color w:val="FF0000"/>
          <w:sz w:val="22"/>
        </w:rPr>
        <w:t xml:space="preserve">will evaluate </w:t>
      </w:r>
      <w:r w:rsidR="006D6D73">
        <w:rPr>
          <w:rFonts w:ascii="Calibri" w:hAnsi="Calibri"/>
          <w:color w:val="FF0000"/>
          <w:sz w:val="22"/>
        </w:rPr>
        <w:t>progress annually.  The library</w:t>
      </w:r>
      <w:r w:rsidRPr="00F242CC">
        <w:rPr>
          <w:rFonts w:ascii="Calibri" w:hAnsi="Calibri"/>
          <w:color w:val="FF0000"/>
          <w:sz w:val="22"/>
        </w:rPr>
        <w:t xml:space="preserve"> will conduct a </w:t>
      </w:r>
      <w:r w:rsidR="00F242CC" w:rsidRPr="00F242CC">
        <w:rPr>
          <w:rFonts w:ascii="Calibri" w:hAnsi="Calibri"/>
          <w:color w:val="FF0000"/>
          <w:sz w:val="22"/>
        </w:rPr>
        <w:t>community needs assessment</w:t>
      </w:r>
      <w:r w:rsidR="00D6758B">
        <w:rPr>
          <w:rFonts w:ascii="Calibri" w:hAnsi="Calibri"/>
          <w:color w:val="FF0000"/>
          <w:sz w:val="22"/>
        </w:rPr>
        <w:t xml:space="preserve"> for technology</w:t>
      </w:r>
      <w:r w:rsidR="00F242CC" w:rsidRPr="00F242CC">
        <w:rPr>
          <w:rFonts w:ascii="Calibri" w:hAnsi="Calibri"/>
          <w:color w:val="FF0000"/>
          <w:sz w:val="22"/>
        </w:rPr>
        <w:t xml:space="preserve"> in the third year of the plan.</w:t>
      </w:r>
      <w:r w:rsidR="00F242CC">
        <w:rPr>
          <w:rFonts w:ascii="Calibri" w:hAnsi="Calibri"/>
          <w:color w:val="FF0000"/>
          <w:sz w:val="22"/>
        </w:rPr>
        <w:t xml:space="preserve">  </w:t>
      </w:r>
    </w:p>
    <w:sectPr w:rsidR="005D6846" w:rsidRPr="003B1BA8" w:rsidSect="005A47A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8428" w14:textId="77777777" w:rsidR="00F0228C" w:rsidRDefault="00F0228C" w:rsidP="008B4140">
      <w:r>
        <w:separator/>
      </w:r>
    </w:p>
  </w:endnote>
  <w:endnote w:type="continuationSeparator" w:id="0">
    <w:p w14:paraId="2F61D951" w14:textId="77777777" w:rsidR="00F0228C" w:rsidRDefault="00F0228C" w:rsidP="008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724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4A21C" w14:textId="53936480" w:rsidR="00E10EB5" w:rsidRDefault="00E10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1F2935" w14:textId="77777777" w:rsidR="00E10EB5" w:rsidRDefault="00E1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CB12E" w14:textId="77777777" w:rsidR="00F0228C" w:rsidRDefault="00F0228C" w:rsidP="008B4140">
      <w:r>
        <w:separator/>
      </w:r>
    </w:p>
  </w:footnote>
  <w:footnote w:type="continuationSeparator" w:id="0">
    <w:p w14:paraId="1B384095" w14:textId="77777777" w:rsidR="00F0228C" w:rsidRDefault="00F0228C" w:rsidP="008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544"/>
    <w:multiLevelType w:val="multilevel"/>
    <w:tmpl w:val="03844F2C"/>
    <w:styleLink w:val="CKMPrefer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8BE"/>
    <w:multiLevelType w:val="hybridMultilevel"/>
    <w:tmpl w:val="413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A07F4"/>
    <w:multiLevelType w:val="hybridMultilevel"/>
    <w:tmpl w:val="B0C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749"/>
    <w:multiLevelType w:val="hybridMultilevel"/>
    <w:tmpl w:val="C89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A8"/>
    <w:rsid w:val="00000AD7"/>
    <w:rsid w:val="000158A9"/>
    <w:rsid w:val="00022137"/>
    <w:rsid w:val="00054ED3"/>
    <w:rsid w:val="000875E6"/>
    <w:rsid w:val="00095B62"/>
    <w:rsid w:val="000A08DF"/>
    <w:rsid w:val="000A7CCD"/>
    <w:rsid w:val="000C4E02"/>
    <w:rsid w:val="000D4762"/>
    <w:rsid w:val="000E291D"/>
    <w:rsid w:val="0010506F"/>
    <w:rsid w:val="0011047B"/>
    <w:rsid w:val="001371C5"/>
    <w:rsid w:val="001476AC"/>
    <w:rsid w:val="001B4A2E"/>
    <w:rsid w:val="001C3840"/>
    <w:rsid w:val="001E1156"/>
    <w:rsid w:val="00281F0C"/>
    <w:rsid w:val="0029539A"/>
    <w:rsid w:val="002B1DF9"/>
    <w:rsid w:val="002B7396"/>
    <w:rsid w:val="002C1DDE"/>
    <w:rsid w:val="00301694"/>
    <w:rsid w:val="00314EDE"/>
    <w:rsid w:val="00316428"/>
    <w:rsid w:val="00317122"/>
    <w:rsid w:val="00360683"/>
    <w:rsid w:val="00372E69"/>
    <w:rsid w:val="003734F7"/>
    <w:rsid w:val="00394673"/>
    <w:rsid w:val="003A62E3"/>
    <w:rsid w:val="003B1BA8"/>
    <w:rsid w:val="003B3AE5"/>
    <w:rsid w:val="003F61C7"/>
    <w:rsid w:val="003F6E3E"/>
    <w:rsid w:val="004132B6"/>
    <w:rsid w:val="00420EFD"/>
    <w:rsid w:val="00440412"/>
    <w:rsid w:val="00444279"/>
    <w:rsid w:val="004456E6"/>
    <w:rsid w:val="0044594F"/>
    <w:rsid w:val="00470B1C"/>
    <w:rsid w:val="00477376"/>
    <w:rsid w:val="004A1BC6"/>
    <w:rsid w:val="004B6E29"/>
    <w:rsid w:val="004E0AC6"/>
    <w:rsid w:val="004E339B"/>
    <w:rsid w:val="004F2A90"/>
    <w:rsid w:val="005005CF"/>
    <w:rsid w:val="0051547A"/>
    <w:rsid w:val="0052089C"/>
    <w:rsid w:val="00525A4D"/>
    <w:rsid w:val="00532A68"/>
    <w:rsid w:val="00534064"/>
    <w:rsid w:val="00572B90"/>
    <w:rsid w:val="0059098F"/>
    <w:rsid w:val="005A47A8"/>
    <w:rsid w:val="005D6846"/>
    <w:rsid w:val="00626A08"/>
    <w:rsid w:val="00630E0E"/>
    <w:rsid w:val="00655840"/>
    <w:rsid w:val="00684B9D"/>
    <w:rsid w:val="00687E41"/>
    <w:rsid w:val="006D32FB"/>
    <w:rsid w:val="006D6D73"/>
    <w:rsid w:val="006D6DAA"/>
    <w:rsid w:val="006E1BC1"/>
    <w:rsid w:val="00704DD2"/>
    <w:rsid w:val="007316B0"/>
    <w:rsid w:val="00767408"/>
    <w:rsid w:val="007847C6"/>
    <w:rsid w:val="007B08A7"/>
    <w:rsid w:val="007B4855"/>
    <w:rsid w:val="007B5F45"/>
    <w:rsid w:val="007B6B5E"/>
    <w:rsid w:val="008657C0"/>
    <w:rsid w:val="00867760"/>
    <w:rsid w:val="00877A28"/>
    <w:rsid w:val="00883716"/>
    <w:rsid w:val="00887554"/>
    <w:rsid w:val="008B4140"/>
    <w:rsid w:val="008C09CF"/>
    <w:rsid w:val="008F44A2"/>
    <w:rsid w:val="00900829"/>
    <w:rsid w:val="00900EB1"/>
    <w:rsid w:val="0094401E"/>
    <w:rsid w:val="00982184"/>
    <w:rsid w:val="009822DE"/>
    <w:rsid w:val="00991F37"/>
    <w:rsid w:val="009D62A6"/>
    <w:rsid w:val="00A11049"/>
    <w:rsid w:val="00A52609"/>
    <w:rsid w:val="00A5408A"/>
    <w:rsid w:val="00A91D5C"/>
    <w:rsid w:val="00AD51C7"/>
    <w:rsid w:val="00AE7BAE"/>
    <w:rsid w:val="00AF1641"/>
    <w:rsid w:val="00AF62E3"/>
    <w:rsid w:val="00B325A7"/>
    <w:rsid w:val="00B77495"/>
    <w:rsid w:val="00B80C54"/>
    <w:rsid w:val="00BC4FC2"/>
    <w:rsid w:val="00BD1D1D"/>
    <w:rsid w:val="00C264D0"/>
    <w:rsid w:val="00C430F9"/>
    <w:rsid w:val="00C62A97"/>
    <w:rsid w:val="00C6348C"/>
    <w:rsid w:val="00CB7025"/>
    <w:rsid w:val="00CC508C"/>
    <w:rsid w:val="00CD137C"/>
    <w:rsid w:val="00CD4CD1"/>
    <w:rsid w:val="00CF0EDD"/>
    <w:rsid w:val="00CF7CAA"/>
    <w:rsid w:val="00D5415C"/>
    <w:rsid w:val="00D60727"/>
    <w:rsid w:val="00D65221"/>
    <w:rsid w:val="00D6758B"/>
    <w:rsid w:val="00D819FB"/>
    <w:rsid w:val="00D85368"/>
    <w:rsid w:val="00D947B7"/>
    <w:rsid w:val="00DA3CFE"/>
    <w:rsid w:val="00DA4279"/>
    <w:rsid w:val="00DC1F59"/>
    <w:rsid w:val="00DE23EF"/>
    <w:rsid w:val="00DE4A1A"/>
    <w:rsid w:val="00DE6371"/>
    <w:rsid w:val="00E10EB5"/>
    <w:rsid w:val="00E41975"/>
    <w:rsid w:val="00E7723A"/>
    <w:rsid w:val="00E80445"/>
    <w:rsid w:val="00EA5D6D"/>
    <w:rsid w:val="00EE443D"/>
    <w:rsid w:val="00EF3FC1"/>
    <w:rsid w:val="00F0147B"/>
    <w:rsid w:val="00F0228C"/>
    <w:rsid w:val="00F242CC"/>
    <w:rsid w:val="00F36CF2"/>
    <w:rsid w:val="00F46DF5"/>
    <w:rsid w:val="00F50D07"/>
    <w:rsid w:val="00F75FCC"/>
    <w:rsid w:val="00F80BBC"/>
    <w:rsid w:val="00FB2EE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4F6D9"/>
  <w15:chartTrackingRefBased/>
  <w15:docId w15:val="{49B29991-3186-48F9-A470-99F4E47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A8"/>
    <w:pPr>
      <w:spacing w:after="0" w:line="240" w:lineRule="auto"/>
    </w:pPr>
  </w:style>
  <w:style w:type="table" w:styleId="TableGrid">
    <w:name w:val="Table Grid"/>
    <w:basedOn w:val="TableNormal"/>
    <w:uiPriority w:val="39"/>
    <w:rsid w:val="005A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7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7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C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1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0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72E69"/>
    <w:rPr>
      <w:rFonts w:ascii="Courier New" w:hAnsi="Courier New"/>
      <w:spacing w:val="-3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2E69"/>
    <w:rPr>
      <w:rFonts w:ascii="Courier New" w:eastAsia="Times New Roman" w:hAnsi="Courier New" w:cs="Times New Roman"/>
      <w:spacing w:val="-3"/>
      <w:sz w:val="20"/>
      <w:szCs w:val="20"/>
    </w:rPr>
  </w:style>
  <w:style w:type="numbering" w:customStyle="1" w:styleId="CKMPreferred">
    <w:name w:val="CKM Preferred"/>
    <w:rsid w:val="00E10EB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auren.abner@ky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8A84202870A4CA0E611C2EC650CE9" ma:contentTypeVersion="2" ma:contentTypeDescription="Create a new document." ma:contentTypeScope="" ma:versionID="b81865c7182b87853851560e3823a1a4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DD90C-0F2C-4AF5-8A4E-8B1CDB402E0C}"/>
</file>

<file path=customXml/itemProps2.xml><?xml version="1.0" encoding="utf-8"?>
<ds:datastoreItem xmlns:ds="http://schemas.openxmlformats.org/officeDocument/2006/customXml" ds:itemID="{6D69CF24-7441-4DF4-94B7-47C87E8A4D06}"/>
</file>

<file path=customXml/itemProps3.xml><?xml version="1.0" encoding="utf-8"?>
<ds:datastoreItem xmlns:ds="http://schemas.openxmlformats.org/officeDocument/2006/customXml" ds:itemID="{10010071-ED25-46A5-A2DC-B9D086BBE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Abner</dc:creator>
  <cp:keywords/>
  <dc:description/>
  <cp:lastModifiedBy>Lauren Abner</cp:lastModifiedBy>
  <cp:revision>3</cp:revision>
  <cp:lastPrinted>2018-09-20T18:11:00Z</cp:lastPrinted>
  <dcterms:created xsi:type="dcterms:W3CDTF">2018-09-20T18:25:00Z</dcterms:created>
  <dcterms:modified xsi:type="dcterms:W3CDTF">2018-09-20T19:27:00Z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0x01010005A8A84202870A4CA0E611C2EC650CE9</vt:lpwstr>
  </property>
</Properties>
</file>